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7E" w:rsidRPr="00BA11A2" w:rsidRDefault="00DB3BAE">
      <w:pPr>
        <w:jc w:val="center"/>
        <w:rPr>
          <w:b/>
          <w:sz w:val="20"/>
          <w:u w:val="single"/>
        </w:rPr>
      </w:pPr>
      <w:r>
        <w:rPr>
          <w:b/>
          <w:sz w:val="20"/>
          <w:u w:val="single"/>
        </w:rPr>
        <w:t>ARMY TECHNICIAN</w:t>
      </w:r>
      <w:r w:rsidR="00887B7E" w:rsidRPr="00BA11A2">
        <w:rPr>
          <w:b/>
          <w:sz w:val="20"/>
          <w:u w:val="single"/>
        </w:rPr>
        <w:t xml:space="preserve">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r w:rsidRPr="00BA11A2">
        <w:rPr>
          <w:b/>
          <w:sz w:val="20"/>
        </w:rPr>
        <w:t xml:space="preserve">4794 </w:t>
      </w:r>
      <w:r w:rsidR="00B94085">
        <w:rPr>
          <w:b/>
          <w:sz w:val="20"/>
        </w:rPr>
        <w:t>GEN MANNING AVE</w:t>
      </w:r>
      <w:r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r w:rsidRPr="00BA11A2">
        <w:rPr>
          <w:b/>
          <w:sz w:val="20"/>
        </w:rPr>
        <w:t>IDAHO</w:t>
      </w:r>
      <w:r w:rsidR="00DB3BAE">
        <w:rPr>
          <w:b/>
          <w:sz w:val="20"/>
        </w:rPr>
        <w:t xml:space="preserve"> ARMY</w:t>
      </w:r>
      <w:r w:rsidRPr="00BA11A2">
        <w:rPr>
          <w:b/>
          <w:sz w:val="20"/>
        </w:rPr>
        <w:t xml:space="preserve"> NATIONAL </w:t>
      </w:r>
      <w:r w:rsidR="00DB3BAE">
        <w:rPr>
          <w:b/>
          <w:sz w:val="20"/>
        </w:rPr>
        <w:t>GUARD TECHNICIAN</w:t>
      </w:r>
      <w:r w:rsidRPr="00BA11A2">
        <w:rPr>
          <w:b/>
          <w:sz w:val="20"/>
        </w:rPr>
        <w:t xml:space="preserve"> VACANCY</w:t>
      </w:r>
    </w:p>
    <w:p w:rsidR="00887B7E" w:rsidRPr="00BA11A2" w:rsidRDefault="00887B7E">
      <w:pPr>
        <w:jc w:val="center"/>
        <w:rPr>
          <w:b/>
          <w:sz w:val="20"/>
        </w:rPr>
      </w:pPr>
    </w:p>
    <w:p w:rsidR="00887B7E" w:rsidRDefault="00BA1BBC">
      <w:pPr>
        <w:jc w:val="center"/>
      </w:pPr>
      <w:hyperlink r:id="rId7"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CC19EA" w:rsidRDefault="00CC19EA" w:rsidP="00CC19EA">
      <w:pPr>
        <w:rPr>
          <w:b/>
          <w:sz w:val="20"/>
        </w:rPr>
      </w:pPr>
      <w:r>
        <w:rPr>
          <w:b/>
          <w:sz w:val="20"/>
          <w:u w:val="single"/>
        </w:rPr>
        <w:t>ANNOUNCEMENT NUMBER:</w:t>
      </w:r>
      <w:r>
        <w:rPr>
          <w:b/>
          <w:sz w:val="20"/>
        </w:rPr>
        <w:t xml:space="preserve">   </w:t>
      </w:r>
      <w:r w:rsidR="00D55103">
        <w:rPr>
          <w:b/>
          <w:sz w:val="20"/>
        </w:rPr>
        <w:t>15-112</w:t>
      </w:r>
    </w:p>
    <w:p w:rsidR="00CC19EA" w:rsidRDefault="00CC19EA" w:rsidP="00CC19EA">
      <w:pPr>
        <w:rPr>
          <w:b/>
          <w:sz w:val="20"/>
        </w:rPr>
      </w:pPr>
    </w:p>
    <w:p w:rsidR="00CC19EA" w:rsidRDefault="00CC19EA" w:rsidP="00CC19EA">
      <w:pPr>
        <w:rPr>
          <w:b/>
          <w:sz w:val="20"/>
        </w:rPr>
      </w:pPr>
      <w:r>
        <w:rPr>
          <w:b/>
          <w:sz w:val="20"/>
          <w:u w:val="single"/>
        </w:rPr>
        <w:t>OPENING DATE:</w:t>
      </w:r>
      <w:r>
        <w:rPr>
          <w:b/>
          <w:sz w:val="20"/>
        </w:rPr>
        <w:t xml:space="preserve">   </w:t>
      </w:r>
      <w:r w:rsidR="00BA1BBC">
        <w:rPr>
          <w:b/>
          <w:sz w:val="20"/>
        </w:rPr>
        <w:t>02</w:t>
      </w:r>
      <w:r w:rsidR="0073205E">
        <w:rPr>
          <w:b/>
          <w:sz w:val="20"/>
        </w:rPr>
        <w:t xml:space="preserve"> MAY 2015</w:t>
      </w:r>
    </w:p>
    <w:p w:rsidR="00CC19EA" w:rsidRDefault="00CC19EA" w:rsidP="00CC19EA">
      <w:pPr>
        <w:rPr>
          <w:b/>
          <w:sz w:val="20"/>
        </w:rPr>
      </w:pPr>
    </w:p>
    <w:p w:rsidR="00CC19EA" w:rsidRPr="008C1019" w:rsidRDefault="00CC19EA" w:rsidP="00CC19EA">
      <w:pPr>
        <w:rPr>
          <w:b/>
          <w:color w:val="FF0000"/>
          <w:sz w:val="20"/>
        </w:rPr>
      </w:pPr>
      <w:r>
        <w:rPr>
          <w:b/>
          <w:sz w:val="20"/>
          <w:u w:val="single"/>
        </w:rPr>
        <w:t>CLOSING DATE:</w:t>
      </w:r>
      <w:r w:rsidRPr="00FF75D6">
        <w:rPr>
          <w:b/>
          <w:sz w:val="20"/>
        </w:rPr>
        <w:t xml:space="preserve"> </w:t>
      </w:r>
      <w:r>
        <w:rPr>
          <w:b/>
          <w:sz w:val="20"/>
        </w:rPr>
        <w:t xml:space="preserve">  </w:t>
      </w:r>
      <w:bookmarkStart w:id="0" w:name="_GoBack"/>
      <w:bookmarkEnd w:id="0"/>
      <w:r w:rsidR="00674748">
        <w:rPr>
          <w:b/>
          <w:sz w:val="20"/>
        </w:rPr>
        <w:t>0</w:t>
      </w:r>
      <w:r w:rsidR="0073205E">
        <w:rPr>
          <w:b/>
          <w:sz w:val="20"/>
        </w:rPr>
        <w:t>1 JUN</w:t>
      </w:r>
      <w:r w:rsidR="002E01AC">
        <w:rPr>
          <w:b/>
          <w:sz w:val="20"/>
        </w:rPr>
        <w:t>E</w:t>
      </w:r>
      <w:r w:rsidR="0073205E">
        <w:rPr>
          <w:b/>
          <w:sz w:val="20"/>
        </w:rPr>
        <w:t xml:space="preserve"> 2015</w:t>
      </w:r>
    </w:p>
    <w:p w:rsidR="00CC19EA" w:rsidRDefault="00CC19EA" w:rsidP="00CC19EA">
      <w:pPr>
        <w:rPr>
          <w:b/>
          <w:sz w:val="20"/>
        </w:rPr>
      </w:pPr>
    </w:p>
    <w:p w:rsidR="00CC19EA" w:rsidRDefault="00CC19EA" w:rsidP="00CC19EA">
      <w:pPr>
        <w:rPr>
          <w:b/>
          <w:sz w:val="20"/>
        </w:rPr>
      </w:pPr>
      <w:r>
        <w:rPr>
          <w:b/>
          <w:sz w:val="20"/>
        </w:rPr>
        <w:t>***APPLI</w:t>
      </w:r>
      <w:r w:rsidR="0077047F">
        <w:rPr>
          <w:b/>
          <w:sz w:val="20"/>
        </w:rPr>
        <w:t xml:space="preserve">CATIONS MUST BE RECEIVED NLT </w:t>
      </w:r>
      <w:r w:rsidR="00DB3BAE" w:rsidRPr="00DB3BAE">
        <w:rPr>
          <w:b/>
          <w:color w:val="454442"/>
          <w:sz w:val="20"/>
          <w:lang w:val="en"/>
        </w:rPr>
        <w:t>11:59 PM (MST)</w:t>
      </w:r>
      <w:r w:rsidR="00DB3BAE">
        <w:rPr>
          <w:rFonts w:ascii="Verdana" w:hAnsi="Verdana" w:cs="Arial"/>
          <w:color w:val="454442"/>
          <w:lang w:val="en"/>
        </w:rPr>
        <w:t xml:space="preserve"> </w:t>
      </w:r>
      <w:r>
        <w:rPr>
          <w:b/>
          <w:sz w:val="20"/>
        </w:rPr>
        <w:t>ON THE CLOSING DATE***</w:t>
      </w:r>
    </w:p>
    <w:p w:rsidR="00CC19EA" w:rsidRDefault="00CC19EA" w:rsidP="00CC19EA">
      <w:pPr>
        <w:rPr>
          <w:b/>
          <w:sz w:val="20"/>
        </w:rPr>
      </w:pPr>
    </w:p>
    <w:p w:rsidR="006D3372" w:rsidRDefault="00CC19EA" w:rsidP="00CC19EA">
      <w:pPr>
        <w:rPr>
          <w:b/>
          <w:sz w:val="20"/>
        </w:rPr>
      </w:pPr>
      <w:r>
        <w:rPr>
          <w:b/>
          <w:sz w:val="20"/>
          <w:u w:val="single"/>
        </w:rPr>
        <w:t>POSITION:</w:t>
      </w:r>
      <w:r>
        <w:rPr>
          <w:b/>
          <w:sz w:val="20"/>
        </w:rPr>
        <w:t xml:space="preserve">  </w:t>
      </w:r>
      <w:r w:rsidR="00D55103">
        <w:rPr>
          <w:b/>
          <w:sz w:val="20"/>
        </w:rPr>
        <w:t>AIRCRAFT MECHANIC</w:t>
      </w:r>
    </w:p>
    <w:p w:rsidR="0073205E" w:rsidRDefault="0073205E" w:rsidP="00CC19EA">
      <w:pPr>
        <w:rPr>
          <w:b/>
          <w:sz w:val="20"/>
        </w:rPr>
      </w:pPr>
    </w:p>
    <w:p w:rsidR="00BD4A9B" w:rsidRPr="00BD4A9B" w:rsidRDefault="006D3372" w:rsidP="00BD4A9B">
      <w:pPr>
        <w:pStyle w:val="NormalWeb"/>
        <w:rPr>
          <w:rStyle w:val="Strong"/>
          <w:sz w:val="20"/>
          <w:szCs w:val="20"/>
        </w:rPr>
      </w:pPr>
      <w:r>
        <w:rPr>
          <w:b/>
          <w:sz w:val="20"/>
          <w:u w:val="single"/>
        </w:rPr>
        <w:t>TENURE:</w:t>
      </w:r>
      <w:r>
        <w:rPr>
          <w:b/>
          <w:sz w:val="20"/>
        </w:rPr>
        <w:t xml:space="preserve"> </w:t>
      </w:r>
      <w:r w:rsidR="00D55103">
        <w:rPr>
          <w:b/>
          <w:sz w:val="20"/>
        </w:rPr>
        <w:t>INDEFIN</w:t>
      </w:r>
      <w:r w:rsidR="00BD4A9B">
        <w:rPr>
          <w:b/>
          <w:sz w:val="20"/>
        </w:rPr>
        <w:t xml:space="preserve">ITE - </w:t>
      </w:r>
      <w:r w:rsidR="00BD4A9B" w:rsidRPr="00BD4A9B">
        <w:rPr>
          <w:rStyle w:val="Strong"/>
          <w:sz w:val="20"/>
          <w:szCs w:val="20"/>
        </w:rPr>
        <w:t>MAY CONVERT TO PERMANENT STATUS WITHOUT FURTHER COMPETITION IF POSITION BECOMES AVAILABLE</w:t>
      </w:r>
    </w:p>
    <w:p w:rsidR="00BD4A9B" w:rsidRPr="00BD4A9B" w:rsidRDefault="00BD4A9B" w:rsidP="00BD4A9B">
      <w:pPr>
        <w:pStyle w:val="NormalWeb"/>
        <w:pBdr>
          <w:bottom w:val="double" w:sz="6" w:space="1" w:color="auto"/>
        </w:pBdr>
        <w:rPr>
          <w:rStyle w:val="Strong"/>
          <w:sz w:val="20"/>
          <w:szCs w:val="20"/>
        </w:rPr>
      </w:pPr>
      <w:r w:rsidRPr="00BD4A9B">
        <w:rPr>
          <w:rStyle w:val="Strong"/>
          <w:sz w:val="20"/>
          <w:szCs w:val="20"/>
        </w:rPr>
        <w:t>IF SELECTED, CURRENT TECHNICIAN’S TENURE WILL TRANSFER WITH MEMBER TO THIS POSITION</w:t>
      </w:r>
    </w:p>
    <w:p w:rsidR="00CC19EA" w:rsidRDefault="00CC19EA" w:rsidP="00CC19EA">
      <w:pPr>
        <w:rPr>
          <w:b/>
          <w:sz w:val="20"/>
        </w:rPr>
      </w:pPr>
    </w:p>
    <w:p w:rsidR="00CC19EA" w:rsidRDefault="00CC19EA" w:rsidP="00CC19EA">
      <w:pPr>
        <w:rPr>
          <w:b/>
          <w:sz w:val="20"/>
        </w:rPr>
      </w:pPr>
      <w:r>
        <w:rPr>
          <w:b/>
          <w:sz w:val="20"/>
          <w:u w:val="single"/>
        </w:rPr>
        <w:t>UNIT/LOCATION:</w:t>
      </w:r>
      <w:r>
        <w:rPr>
          <w:b/>
          <w:sz w:val="20"/>
        </w:rPr>
        <w:t xml:space="preserve"> </w:t>
      </w:r>
      <w:r w:rsidR="00BD4A9B">
        <w:rPr>
          <w:b/>
          <w:sz w:val="20"/>
        </w:rPr>
        <w:t>AASF - BOISE</w:t>
      </w:r>
      <w:r w:rsidR="002D6BE8">
        <w:rPr>
          <w:b/>
          <w:sz w:val="20"/>
        </w:rPr>
        <w:t>, IDAHO</w:t>
      </w:r>
    </w:p>
    <w:p w:rsidR="00256C0D" w:rsidRDefault="00256C0D" w:rsidP="00CC19EA">
      <w:pPr>
        <w:rPr>
          <w:b/>
          <w:sz w:val="20"/>
        </w:rPr>
      </w:pPr>
    </w:p>
    <w:p w:rsidR="002D6BE8" w:rsidRPr="00EB64FB" w:rsidRDefault="00CC19EA" w:rsidP="002D6BE8">
      <w:pPr>
        <w:rPr>
          <w:b/>
          <w:color w:val="FF0000"/>
          <w:sz w:val="20"/>
        </w:rPr>
      </w:pPr>
      <w:r>
        <w:rPr>
          <w:b/>
          <w:sz w:val="20"/>
          <w:u w:val="single"/>
        </w:rPr>
        <w:t>AREA OF CONSIDERATION</w:t>
      </w:r>
      <w:r w:rsidR="002D6BE8">
        <w:rPr>
          <w:b/>
          <w:sz w:val="20"/>
          <w:u w:val="single"/>
        </w:rPr>
        <w:t>:</w:t>
      </w:r>
      <w:r w:rsidR="002D6BE8">
        <w:rPr>
          <w:b/>
          <w:sz w:val="20"/>
        </w:rPr>
        <w:t xml:space="preserve">  </w:t>
      </w:r>
      <w:r w:rsidR="008B39BF">
        <w:rPr>
          <w:b/>
          <w:sz w:val="20"/>
        </w:rPr>
        <w:t xml:space="preserve">CURRENT </w:t>
      </w:r>
      <w:r w:rsidR="00674748">
        <w:rPr>
          <w:b/>
          <w:sz w:val="20"/>
        </w:rPr>
        <w:t>MEMBERS OF</w:t>
      </w:r>
      <w:r w:rsidR="002D76B2">
        <w:rPr>
          <w:b/>
          <w:sz w:val="20"/>
        </w:rPr>
        <w:t xml:space="preserve"> THE IDAHO ARMY NATIONAL GUARD</w:t>
      </w:r>
      <w:r w:rsidR="00BD4A9B">
        <w:rPr>
          <w:b/>
          <w:sz w:val="20"/>
        </w:rPr>
        <w:t xml:space="preserve"> OR THOSE ELIGIBLE TO BECOME A MEMBER</w:t>
      </w:r>
      <w:r w:rsidR="00EB64FB">
        <w:rPr>
          <w:b/>
          <w:sz w:val="20"/>
        </w:rPr>
        <w:t xml:space="preserve"> </w:t>
      </w:r>
    </w:p>
    <w:p w:rsidR="003C2D46" w:rsidRDefault="003C2D46" w:rsidP="00CC19EA">
      <w:pPr>
        <w:rPr>
          <w:b/>
          <w:sz w:val="20"/>
        </w:rPr>
      </w:pPr>
    </w:p>
    <w:p w:rsidR="00CC19EA" w:rsidRDefault="00CC19EA" w:rsidP="00CC19EA">
      <w:pPr>
        <w:rPr>
          <w:b/>
          <w:sz w:val="20"/>
        </w:rPr>
      </w:pPr>
      <w:r>
        <w:rPr>
          <w:b/>
          <w:sz w:val="20"/>
          <w:u w:val="single"/>
        </w:rPr>
        <w:t>MILITARY REQUIREMENTS:</w:t>
      </w:r>
      <w:r>
        <w:rPr>
          <w:b/>
          <w:sz w:val="20"/>
        </w:rPr>
        <w:t xml:space="preserve">   </w:t>
      </w:r>
      <w:r w:rsidR="00BD4A9B">
        <w:rPr>
          <w:b/>
          <w:sz w:val="20"/>
        </w:rPr>
        <w:t>ENLISTED</w:t>
      </w:r>
    </w:p>
    <w:p w:rsidR="002D76B2" w:rsidRDefault="002D76B2" w:rsidP="00CC19EA">
      <w:pPr>
        <w:rPr>
          <w:b/>
          <w:sz w:val="20"/>
        </w:rPr>
      </w:pPr>
    </w:p>
    <w:p w:rsidR="002D76B2" w:rsidRPr="002D76B2" w:rsidRDefault="002D76B2" w:rsidP="00CC19EA">
      <w:pPr>
        <w:rPr>
          <w:b/>
          <w:sz w:val="20"/>
        </w:rPr>
      </w:pPr>
      <w:r>
        <w:rPr>
          <w:b/>
          <w:sz w:val="20"/>
          <w:u w:val="single"/>
        </w:rPr>
        <w:t>MOS:</w:t>
      </w:r>
      <w:r w:rsidR="00BD4A9B">
        <w:rPr>
          <w:b/>
          <w:sz w:val="20"/>
        </w:rPr>
        <w:t xml:space="preserve"> 15R, 15T, 15Y</w:t>
      </w:r>
    </w:p>
    <w:p w:rsidR="00CC19EA" w:rsidRDefault="00CC19EA" w:rsidP="00CC19EA">
      <w:pPr>
        <w:rPr>
          <w:b/>
          <w:sz w:val="20"/>
        </w:rPr>
      </w:pPr>
    </w:p>
    <w:p w:rsidR="00CC19EA" w:rsidRPr="002D76B2" w:rsidRDefault="002D76B2" w:rsidP="00CC19EA">
      <w:pPr>
        <w:rPr>
          <w:b/>
          <w:sz w:val="20"/>
        </w:rPr>
      </w:pPr>
      <w:r>
        <w:rPr>
          <w:b/>
          <w:sz w:val="20"/>
          <w:u w:val="single"/>
        </w:rPr>
        <w:t>PAYPLAN:</w:t>
      </w:r>
      <w:r w:rsidR="007F552A">
        <w:rPr>
          <w:b/>
          <w:sz w:val="20"/>
        </w:rPr>
        <w:t xml:space="preserve"> WG</w:t>
      </w:r>
      <w:r w:rsidR="00BD4A9B">
        <w:rPr>
          <w:b/>
          <w:sz w:val="20"/>
        </w:rPr>
        <w:t>-8852-10</w:t>
      </w:r>
    </w:p>
    <w:p w:rsidR="00CC19EA" w:rsidRDefault="00CC19EA" w:rsidP="00CC19EA">
      <w:pPr>
        <w:rPr>
          <w:b/>
          <w:sz w:val="20"/>
        </w:rPr>
      </w:pPr>
    </w:p>
    <w:p w:rsidR="009B15F0" w:rsidRDefault="009B15F0" w:rsidP="00CC19EA">
      <w:pPr>
        <w:rPr>
          <w:b/>
          <w:sz w:val="20"/>
        </w:rPr>
      </w:pPr>
    </w:p>
    <w:p w:rsidR="00887B7E" w:rsidRPr="005F4A03" w:rsidRDefault="005F4A03">
      <w:pPr>
        <w:rPr>
          <w:b/>
          <w:color w:val="FF0000"/>
          <w:sz w:val="20"/>
        </w:rPr>
      </w:pPr>
      <w:r w:rsidRPr="005F4A03">
        <w:rPr>
          <w:b/>
          <w:color w:val="FF0000"/>
          <w:sz w:val="20"/>
        </w:rPr>
        <w:t>-------------------------------------------------------------------------------------------------------------------------------------</w:t>
      </w:r>
    </w:p>
    <w:p w:rsidR="00887B7E" w:rsidRPr="00BA11A2" w:rsidRDefault="00887B7E">
      <w:pPr>
        <w:rPr>
          <w:b/>
          <w:sz w:val="20"/>
          <w:u w:val="single"/>
        </w:rPr>
      </w:pPr>
      <w:r w:rsidRPr="00BA11A2">
        <w:rPr>
          <w:b/>
          <w:sz w:val="20"/>
          <w:u w:val="single"/>
        </w:rPr>
        <w:t>ELIGIBILITY REQUIREMENTS:</w:t>
      </w:r>
    </w:p>
    <w:p w:rsidR="00887B7E" w:rsidRDefault="00887B7E">
      <w:pPr>
        <w:rPr>
          <w:sz w:val="20"/>
        </w:rPr>
      </w:pPr>
    </w:p>
    <w:p w:rsidR="00DB3BAE" w:rsidRPr="005228E9" w:rsidRDefault="00DB3BAE" w:rsidP="00DB3BAE">
      <w:pPr>
        <w:spacing w:before="100" w:beforeAutospacing="1" w:after="100" w:afterAutospacing="1" w:line="319" w:lineRule="atLeast"/>
        <w:rPr>
          <w:b/>
          <w:bCs/>
          <w:color w:val="454442"/>
          <w:sz w:val="20"/>
          <w:lang w:val="en"/>
        </w:rPr>
      </w:pPr>
      <w:r>
        <w:rPr>
          <w:b/>
          <w:bCs/>
          <w:color w:val="454442"/>
          <w:sz w:val="20"/>
          <w:lang w:val="en"/>
        </w:rPr>
        <w:t>*Candidates may have to obtain</w:t>
      </w:r>
      <w:r w:rsidRPr="005228E9">
        <w:rPr>
          <w:b/>
          <w:bCs/>
          <w:color w:val="454442"/>
          <w:sz w:val="20"/>
          <w:lang w:val="en"/>
        </w:rPr>
        <w:t xml:space="preserve"> and maintain a Secret Security Clearance*</w:t>
      </w:r>
    </w:p>
    <w:p w:rsidR="00DB3BAE" w:rsidRPr="005228E9" w:rsidRDefault="00DB3BAE" w:rsidP="00DB3BAE">
      <w:pPr>
        <w:spacing w:before="100" w:beforeAutospacing="1" w:after="100" w:afterAutospacing="1" w:line="319" w:lineRule="atLeast"/>
        <w:rPr>
          <w:color w:val="454442"/>
          <w:sz w:val="20"/>
          <w:lang w:val="en"/>
        </w:rPr>
      </w:pPr>
      <w:r w:rsidRPr="005228E9">
        <w:rPr>
          <w:b/>
          <w:bCs/>
          <w:color w:val="454442"/>
          <w:sz w:val="20"/>
          <w:lang w:val="en"/>
        </w:rPr>
        <w:t>*PCS is not authorized*</w:t>
      </w:r>
    </w:p>
    <w:p w:rsidR="00DB3BAE" w:rsidRPr="005228E9" w:rsidRDefault="00DB3BAE" w:rsidP="00DB3BAE">
      <w:pPr>
        <w:spacing w:before="100" w:beforeAutospacing="1" w:after="100" w:afterAutospacing="1" w:line="319" w:lineRule="atLeast"/>
        <w:rPr>
          <w:color w:val="454442"/>
          <w:sz w:val="20"/>
          <w:lang w:val="en"/>
        </w:rPr>
      </w:pPr>
      <w:r>
        <w:rPr>
          <w:b/>
          <w:bCs/>
          <w:color w:val="454442"/>
          <w:sz w:val="20"/>
          <w:lang w:val="en"/>
        </w:rPr>
        <w:t xml:space="preserve">MEMBERSHIP IN THE ARMY </w:t>
      </w:r>
      <w:r w:rsidRPr="005228E9">
        <w:rPr>
          <w:b/>
          <w:bCs/>
          <w:color w:val="454442"/>
          <w:sz w:val="20"/>
          <w:lang w:val="en"/>
        </w:rPr>
        <w:t>NATIONAL GUARD IS REQUIRED:</w:t>
      </w:r>
      <w:r w:rsidRPr="005228E9">
        <w:rPr>
          <w:color w:val="454442"/>
          <w:sz w:val="20"/>
          <w:lang w:val="en"/>
        </w:rPr>
        <w:t>  This is an Excepted Service position that requ</w:t>
      </w:r>
      <w:r>
        <w:rPr>
          <w:color w:val="454442"/>
          <w:sz w:val="20"/>
          <w:lang w:val="en"/>
        </w:rPr>
        <w:t>ires membership in the Idaho Army</w:t>
      </w:r>
      <w:r w:rsidRPr="005228E9">
        <w:rPr>
          <w:color w:val="454442"/>
          <w:sz w:val="20"/>
          <w:lang w:val="en"/>
        </w:rPr>
        <w:t xml:space="preserve"> National Guard as a condition of employment.  Selectee will be required to wear the military uniform.  Acceptance of an Excepted Service position constitutes concurrence with </w:t>
      </w:r>
      <w:r w:rsidRPr="005228E9">
        <w:rPr>
          <w:color w:val="454442"/>
          <w:sz w:val="20"/>
          <w:lang w:val="en"/>
        </w:rPr>
        <w:lastRenderedPageBreak/>
        <w:t>these requirements as a condition of employment.  Loss of military membership will result in immediate loss of your full-time military technician position.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In accordance with the Labor Management Agreement, Article 18, </w:t>
      </w:r>
      <w:proofErr w:type="gramStart"/>
      <w:r w:rsidRPr="005228E9">
        <w:rPr>
          <w:b/>
          <w:bCs/>
          <w:color w:val="0000FF"/>
          <w:sz w:val="20"/>
          <w:lang w:val="en"/>
        </w:rPr>
        <w:t>Promotions</w:t>
      </w:r>
      <w:proofErr w:type="gramEnd"/>
      <w:r w:rsidRPr="005228E9">
        <w:rPr>
          <w:b/>
          <w:bCs/>
          <w:color w:val="0000FF"/>
          <w:sz w:val="20"/>
          <w:lang w:val="en"/>
        </w:rPr>
        <w:t xml:space="preserve">: </w:t>
      </w:r>
    </w:p>
    <w:p w:rsidR="00DB3BAE" w:rsidRPr="005228E9" w:rsidRDefault="00DB3BAE" w:rsidP="00DB3BAE">
      <w:pPr>
        <w:spacing w:line="319" w:lineRule="atLeast"/>
        <w:rPr>
          <w:color w:val="454442"/>
          <w:sz w:val="20"/>
          <w:lang w:val="en"/>
        </w:rPr>
      </w:pPr>
      <w:r w:rsidRPr="005228E9">
        <w:rPr>
          <w:b/>
          <w:bCs/>
          <w:color w:val="0000FF"/>
          <w:sz w:val="20"/>
          <w:lang w:val="en"/>
        </w:rPr>
        <w:t>Area of Consideration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The area of consideration for all Idaho National Guard bargaining unit positions will be as follows: </w:t>
      </w:r>
    </w:p>
    <w:p w:rsidR="00DB3BAE" w:rsidRPr="005228E9" w:rsidRDefault="00DB3BAE" w:rsidP="00DB3BAE">
      <w:pPr>
        <w:spacing w:line="319" w:lineRule="atLeast"/>
        <w:rPr>
          <w:b/>
          <w:bCs/>
          <w:color w:val="454442"/>
          <w:sz w:val="20"/>
          <w:lang w:val="en"/>
        </w:rPr>
      </w:pPr>
      <w:r w:rsidRPr="005228E9">
        <w:rPr>
          <w:b/>
          <w:bCs/>
          <w:color w:val="454442"/>
          <w:sz w:val="20"/>
          <w:lang w:val="en"/>
        </w:rPr>
        <w:t>(1)   Bargaining unit members</w:t>
      </w:r>
    </w:p>
    <w:p w:rsidR="00DB3BAE" w:rsidRPr="005228E9" w:rsidRDefault="00DB3BAE" w:rsidP="00DB3BAE">
      <w:pPr>
        <w:spacing w:line="319" w:lineRule="atLeast"/>
        <w:rPr>
          <w:b/>
          <w:bCs/>
          <w:color w:val="454442"/>
          <w:sz w:val="20"/>
          <w:lang w:val="en"/>
        </w:rPr>
      </w:pPr>
      <w:r w:rsidRPr="005228E9">
        <w:rPr>
          <w:b/>
          <w:bCs/>
          <w:color w:val="454442"/>
          <w:sz w:val="20"/>
          <w:lang w:val="en"/>
        </w:rPr>
        <w:t> (2)   All other individuals</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This does not preclude management from selecting either Section (1) or Section (2) applications </w:t>
      </w:r>
      <w:r w:rsidRPr="005228E9">
        <w:rPr>
          <w:b/>
          <w:bCs/>
          <w:color w:val="0000FF"/>
          <w:sz w:val="20"/>
          <w:u w:val="single"/>
          <w:lang w:val="en"/>
        </w:rPr>
        <w:t>after</w:t>
      </w:r>
      <w:r w:rsidRPr="005228E9">
        <w:rPr>
          <w:b/>
          <w:bCs/>
          <w:color w:val="0000FF"/>
          <w:sz w:val="20"/>
          <w:lang w:val="en"/>
        </w:rPr>
        <w:t xml:space="preserve"> Section (1) applicants have been considered. </w:t>
      </w:r>
      <w:r w:rsidRPr="005228E9">
        <w:rPr>
          <w:b/>
          <w:bCs/>
          <w:color w:val="454442"/>
          <w:sz w:val="20"/>
          <w:lang w:val="en"/>
        </w:rPr>
        <w:t xml:space="preserve"> </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w:t>
      </w:r>
      <w:r w:rsidRPr="00AC2A75">
        <w:rPr>
          <w:b/>
          <w:bCs/>
          <w:color w:val="454442"/>
          <w:sz w:val="20"/>
          <w:lang w:val="en"/>
        </w:rPr>
        <w:t>We are currently not accepting on-line applications.  Please use the following information to submit your application:</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By Mail or Hand Deliver to:</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w:t>
      </w:r>
      <w:r w:rsidRPr="00AC2A75">
        <w:rPr>
          <w:color w:val="454442"/>
          <w:sz w:val="20"/>
          <w:lang w:val="en"/>
        </w:rPr>
        <w:t xml:space="preserve"> Idaho National Guard</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Human Resource Office/Staffing</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4794 Gen Manning Ave,</w:t>
      </w:r>
      <w:proofErr w:type="gramStart"/>
      <w:r w:rsidRPr="00AC2A75">
        <w:rPr>
          <w:color w:val="454442"/>
          <w:sz w:val="20"/>
          <w:lang w:val="en"/>
        </w:rPr>
        <w:t xml:space="preserve">  </w:t>
      </w:r>
      <w:proofErr w:type="spellStart"/>
      <w:r w:rsidRPr="00AC2A75">
        <w:rPr>
          <w:color w:val="454442"/>
          <w:sz w:val="20"/>
          <w:lang w:val="en"/>
        </w:rPr>
        <w:t>Bldg</w:t>
      </w:r>
      <w:proofErr w:type="spellEnd"/>
      <w:proofErr w:type="gramEnd"/>
      <w:r w:rsidRPr="00AC2A75">
        <w:rPr>
          <w:color w:val="454442"/>
          <w:sz w:val="20"/>
          <w:lang w:val="en"/>
        </w:rPr>
        <w:t xml:space="preserve"> 442</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Boise, Idaho   83705-8112</w:t>
      </w:r>
    </w:p>
    <w:p w:rsidR="00DB3BAE" w:rsidRPr="005228E9" w:rsidRDefault="00DB3BAE" w:rsidP="00DB3BAE">
      <w:pPr>
        <w:spacing w:before="100" w:beforeAutospacing="1" w:after="100" w:afterAutospacing="1" w:line="319" w:lineRule="atLeast"/>
        <w:rPr>
          <w:color w:val="454442"/>
          <w:sz w:val="20"/>
          <w:lang w:val="en"/>
        </w:rPr>
      </w:pPr>
      <w:r w:rsidRPr="00AC2A75">
        <w:rPr>
          <w:color w:val="454442"/>
          <w:sz w:val="20"/>
          <w:lang w:val="en"/>
        </w:rPr>
        <w:t>- Email or Fax requires prior approval from the HR Staffing Specialist for each application submitted.</w:t>
      </w:r>
      <w:r w:rsidR="0027135B">
        <w:rPr>
          <w:color w:val="454442"/>
          <w:sz w:val="20"/>
          <w:lang w:val="en"/>
        </w:rPr>
        <w:t xml:space="preserve"> Generally, you must be deployed or otherwise unable to mail or hand deliver due to unusual circumstances to gain approval.</w:t>
      </w:r>
    </w:p>
    <w:p w:rsidR="00DB3BAE" w:rsidRPr="005228E9" w:rsidRDefault="00DB3BAE" w:rsidP="00DB3BAE">
      <w:pPr>
        <w:jc w:val="both"/>
        <w:rPr>
          <w:sz w:val="20"/>
        </w:rPr>
      </w:pPr>
    </w:p>
    <w:p w:rsidR="00DB3BAE" w:rsidRPr="00BA11A2" w:rsidRDefault="00DB3BAE">
      <w:pPr>
        <w:rPr>
          <w:sz w:val="20"/>
        </w:rPr>
      </w:pPr>
    </w:p>
    <w:p w:rsidR="005F4A03" w:rsidRPr="005F4A03" w:rsidRDefault="005F4A03">
      <w:pPr>
        <w:rPr>
          <w:b/>
          <w:color w:val="FF0000"/>
          <w:sz w:val="20"/>
        </w:rPr>
      </w:pPr>
      <w:r w:rsidRPr="005F4A03">
        <w:rPr>
          <w:b/>
          <w:color w:val="FF0000"/>
          <w:sz w:val="20"/>
        </w:rPr>
        <w:t>-------------------------------------------------------------------------------------------------------------------------------------------</w:t>
      </w:r>
    </w:p>
    <w:p w:rsidR="0062558B" w:rsidRDefault="00887B7E">
      <w:pPr>
        <w:rPr>
          <w:sz w:val="20"/>
        </w:rPr>
      </w:pPr>
      <w:r w:rsidRPr="00BA11A2">
        <w:rPr>
          <w:b/>
          <w:sz w:val="20"/>
          <w:u w:val="single"/>
        </w:rPr>
        <w:t>HOW TO APPLY:</w:t>
      </w:r>
      <w:r w:rsidRPr="00BA11A2">
        <w:rPr>
          <w:sz w:val="20"/>
        </w:rPr>
        <w:t xml:space="preserve">  </w:t>
      </w:r>
    </w:p>
    <w:p w:rsidR="00DB3BAE" w:rsidRDefault="00DB3BAE">
      <w:pPr>
        <w:rPr>
          <w:sz w:val="20"/>
        </w:rPr>
      </w:pPr>
    </w:p>
    <w:p w:rsidR="00DB3BAE" w:rsidRPr="005F4A03" w:rsidRDefault="0027135B" w:rsidP="00DB3BAE">
      <w:pPr>
        <w:jc w:val="both"/>
        <w:rPr>
          <w:b/>
          <w:sz w:val="20"/>
        </w:rPr>
      </w:pPr>
      <w:r>
        <w:rPr>
          <w:b/>
          <w:sz w:val="20"/>
        </w:rPr>
        <w:t>To apply for this position, you must provide a complete Application Package, which includes the following required documents. Failure to provide complete information will result in your not receiving consideration for this position.</w:t>
      </w:r>
    </w:p>
    <w:p w:rsidR="00DB3BAE" w:rsidRPr="00BA11A2" w:rsidRDefault="00DB3BAE" w:rsidP="00DB3BAE">
      <w:pPr>
        <w:jc w:val="both"/>
        <w:rPr>
          <w:sz w:val="20"/>
        </w:rPr>
      </w:pPr>
    </w:p>
    <w:p w:rsidR="00DB3BAE" w:rsidRPr="00DB3BAE" w:rsidRDefault="0027135B" w:rsidP="00DB3BAE">
      <w:pPr>
        <w:spacing w:before="100" w:beforeAutospacing="1" w:after="100" w:afterAutospacing="1" w:line="319" w:lineRule="atLeast"/>
        <w:rPr>
          <w:color w:val="454442"/>
          <w:sz w:val="20"/>
          <w:lang w:val="en"/>
        </w:rPr>
      </w:pPr>
      <w:r>
        <w:rPr>
          <w:b/>
          <w:bCs/>
          <w:color w:val="454442"/>
          <w:sz w:val="20"/>
          <w:lang w:val="en"/>
        </w:rPr>
        <w:t>1.  Current</w:t>
      </w:r>
      <w:r w:rsidR="00DB3BAE" w:rsidRPr="00DB3BAE">
        <w:rPr>
          <w:b/>
          <w:bCs/>
          <w:color w:val="454442"/>
          <w:sz w:val="20"/>
          <w:lang w:val="en"/>
        </w:rPr>
        <w:t xml:space="preserve"> </w:t>
      </w:r>
      <w:r w:rsidR="00DB3BAE" w:rsidRPr="00DB3BAE">
        <w:rPr>
          <w:b/>
          <w:bCs/>
          <w:color w:val="454442"/>
          <w:sz w:val="20"/>
          <w:u w:val="single"/>
          <w:lang w:val="en"/>
        </w:rPr>
        <w:t>signed</w:t>
      </w:r>
      <w:r w:rsidR="00DB3BAE" w:rsidRPr="00DB3BAE">
        <w:rPr>
          <w:b/>
          <w:bCs/>
          <w:color w:val="454442"/>
          <w:sz w:val="20"/>
          <w:lang w:val="en"/>
        </w:rPr>
        <w:t xml:space="preserve"> Resume</w:t>
      </w:r>
      <w:r>
        <w:rPr>
          <w:b/>
          <w:bCs/>
          <w:color w:val="454442"/>
          <w:sz w:val="20"/>
          <w:lang w:val="en"/>
        </w:rPr>
        <w:t>. PLEASE ANNOTATE THE JOB ANNOUNCEMENT NUMBER ON YOUR RESUME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 xml:space="preserve">2.  </w:t>
      </w:r>
      <w:r w:rsidRPr="00DB3BAE">
        <w:rPr>
          <w:b/>
          <w:bCs/>
          <w:color w:val="454442"/>
          <w:sz w:val="20"/>
          <w:u w:val="single"/>
          <w:lang w:val="en"/>
        </w:rPr>
        <w:t>ALL</w:t>
      </w:r>
      <w:r w:rsidRPr="00DB3BAE">
        <w:rPr>
          <w:b/>
          <w:bCs/>
          <w:color w:val="454442"/>
          <w:sz w:val="20"/>
          <w:lang w:val="en"/>
        </w:rPr>
        <w:t xml:space="preserve"> DD214s</w:t>
      </w:r>
      <w:r w:rsidR="0027135B">
        <w:rPr>
          <w:b/>
          <w:bCs/>
          <w:color w:val="454442"/>
          <w:sz w:val="20"/>
          <w:lang w:val="en"/>
        </w:rPr>
        <w:t xml:space="preserve"> or memorandum stating why you do not have any DD214s</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3.  Explanation of Specialized experience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lastRenderedPageBreak/>
        <w:t xml:space="preserve">4.  </w:t>
      </w:r>
      <w:r w:rsidR="00BE1319">
        <w:rPr>
          <w:b/>
          <w:bCs/>
          <w:color w:val="454442"/>
          <w:sz w:val="20"/>
          <w:lang w:val="en"/>
        </w:rPr>
        <w:t>Transcript (i</w:t>
      </w:r>
      <w:r w:rsidR="0027135B">
        <w:rPr>
          <w:b/>
          <w:bCs/>
          <w:color w:val="454442"/>
          <w:sz w:val="20"/>
          <w:lang w:val="en"/>
        </w:rPr>
        <w:t xml:space="preserve">f using education to substitute for experience, you </w:t>
      </w:r>
      <w:r w:rsidR="0027135B" w:rsidRPr="0027135B">
        <w:rPr>
          <w:b/>
          <w:bCs/>
          <w:color w:val="454442"/>
          <w:sz w:val="20"/>
          <w:u w:val="single"/>
          <w:lang w:val="en"/>
        </w:rPr>
        <w:t>must</w:t>
      </w:r>
      <w:r w:rsidR="0027135B">
        <w:rPr>
          <w:b/>
          <w:bCs/>
          <w:color w:val="454442"/>
          <w:sz w:val="20"/>
          <w:lang w:val="en"/>
        </w:rPr>
        <w:t xml:space="preserve"> submit a transcript). A copy of a diploma </w:t>
      </w:r>
      <w:r w:rsidR="0027135B" w:rsidRPr="0027135B">
        <w:rPr>
          <w:b/>
          <w:bCs/>
          <w:color w:val="454442"/>
          <w:sz w:val="20"/>
          <w:u w:val="single"/>
          <w:lang w:val="en"/>
        </w:rPr>
        <w:t>DOES NOT</w:t>
      </w:r>
      <w:r w:rsidR="0027135B">
        <w:rPr>
          <w:b/>
          <w:bCs/>
          <w:color w:val="454442"/>
          <w:sz w:val="20"/>
          <w:lang w:val="en"/>
        </w:rPr>
        <w:t xml:space="preserve"> constitute a transcript</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5.  </w:t>
      </w:r>
      <w:r w:rsidR="0027135B">
        <w:rPr>
          <w:b/>
          <w:bCs/>
          <w:color w:val="454442"/>
          <w:sz w:val="20"/>
          <w:lang w:val="en"/>
        </w:rPr>
        <w:t xml:space="preserve">Job related certificates and licenses (optional) </w:t>
      </w:r>
    </w:p>
    <w:p w:rsidR="00DB3BAE" w:rsidRPr="005228E9" w:rsidRDefault="00DB3BAE" w:rsidP="00DB3BAE">
      <w:pPr>
        <w:jc w:val="both"/>
        <w:rPr>
          <w:sz w:val="20"/>
        </w:rPr>
      </w:pPr>
    </w:p>
    <w:p w:rsidR="00887B7E" w:rsidRPr="002611F4" w:rsidRDefault="00BE1319">
      <w:pPr>
        <w:rPr>
          <w:b/>
          <w:sz w:val="20"/>
          <w:u w:val="single"/>
        </w:rPr>
      </w:pPr>
      <w:r>
        <w:rPr>
          <w:b/>
          <w:sz w:val="20"/>
          <w:u w:val="single"/>
        </w:rPr>
        <w:t>WHAT TO EXPECT NEXT:</w:t>
      </w:r>
    </w:p>
    <w:p w:rsidR="00DB3BAE" w:rsidRPr="005228E9" w:rsidRDefault="00DB3BAE" w:rsidP="00DB3BAE">
      <w:pPr>
        <w:spacing w:before="100" w:beforeAutospacing="1" w:after="100" w:afterAutospacing="1" w:line="319" w:lineRule="atLeast"/>
        <w:rPr>
          <w:color w:val="454442"/>
          <w:sz w:val="20"/>
          <w:lang w:val="en"/>
        </w:rPr>
      </w:pPr>
      <w:r w:rsidRPr="005228E9">
        <w:rPr>
          <w:color w:val="454442"/>
          <w:sz w:val="20"/>
          <w:lang w:val="en"/>
        </w:rPr>
        <w:t xml:space="preserve">After the position closing date, your application will be reviewed in full.  </w:t>
      </w:r>
      <w:proofErr w:type="gramStart"/>
      <w:r w:rsidRPr="005228E9">
        <w:rPr>
          <w:color w:val="454442"/>
          <w:sz w:val="20"/>
          <w:lang w:val="en"/>
        </w:rPr>
        <w:t>If qualified your application will be forwarded to the hiring official.</w:t>
      </w:r>
      <w:proofErr w:type="gramEnd"/>
      <w:r w:rsidRPr="005228E9">
        <w:rPr>
          <w:color w:val="454442"/>
          <w:sz w:val="20"/>
          <w:lang w:val="en"/>
        </w:rPr>
        <w:t xml:space="preserve">  If further evaluation or </w:t>
      </w:r>
      <w:r w:rsidR="00BE1319" w:rsidRPr="005228E9">
        <w:rPr>
          <w:color w:val="454442"/>
          <w:sz w:val="20"/>
          <w:lang w:val="en"/>
        </w:rPr>
        <w:t>interview is</w:t>
      </w:r>
      <w:r w:rsidRPr="005228E9">
        <w:rPr>
          <w:color w:val="454442"/>
          <w:sz w:val="20"/>
          <w:lang w:val="en"/>
        </w:rPr>
        <w:t xml:space="preserve"> required you will be contacted.</w:t>
      </w:r>
    </w:p>
    <w:p w:rsidR="00DF42E9" w:rsidRPr="000112CD" w:rsidRDefault="00DF42E9" w:rsidP="00DF42E9">
      <w:pPr>
        <w:jc w:val="both"/>
        <w:rPr>
          <w:sz w:val="20"/>
        </w:rPr>
      </w:pPr>
    </w:p>
    <w:p w:rsidR="000112CD" w:rsidRDefault="000456C8" w:rsidP="000112CD">
      <w:pPr>
        <w:jc w:val="both"/>
        <w:rPr>
          <w:b/>
          <w:color w:val="000000"/>
          <w:sz w:val="20"/>
          <w:u w:val="single"/>
        </w:rPr>
      </w:pPr>
      <w:r w:rsidRPr="000112CD">
        <w:rPr>
          <w:b/>
          <w:color w:val="000000"/>
          <w:sz w:val="20"/>
          <w:u w:val="single"/>
        </w:rPr>
        <w:t>DUTIES AND RESPONSIBILITIES</w:t>
      </w:r>
      <w:r w:rsidR="00267E11">
        <w:rPr>
          <w:b/>
          <w:color w:val="000000"/>
          <w:sz w:val="20"/>
          <w:u w:val="single"/>
        </w:rPr>
        <w:t>:</w:t>
      </w:r>
    </w:p>
    <w:p w:rsidR="00267E11" w:rsidRDefault="00267E11" w:rsidP="000112CD">
      <w:pPr>
        <w:jc w:val="both"/>
        <w:rPr>
          <w:color w:val="000000"/>
          <w:sz w:val="20"/>
        </w:rPr>
      </w:pPr>
    </w:p>
    <w:p w:rsidR="00BD4A9B" w:rsidRPr="00BD4A9B" w:rsidRDefault="00BD4A9B" w:rsidP="00BD4A9B">
      <w:pPr>
        <w:spacing w:after="200" w:line="276" w:lineRule="auto"/>
        <w:rPr>
          <w:rFonts w:eastAsiaTheme="minorHAnsi"/>
          <w:sz w:val="20"/>
        </w:rPr>
      </w:pPr>
      <w:r w:rsidRPr="00BD4A9B">
        <w:rPr>
          <w:rFonts w:eastAsiaTheme="minorHAnsi"/>
          <w:sz w:val="20"/>
        </w:rPr>
        <w:t>This position is responsible for the full range of aircraft maintenance duties including troubleshooting, preventive maintenance, repair, and ground testing of assemblies, systems, and surfaces for one or more types of military aircraft, fixed and rotary wing.</w:t>
      </w:r>
    </w:p>
    <w:p w:rsidR="00BD4A9B" w:rsidRPr="00BD4A9B" w:rsidRDefault="00BD4A9B" w:rsidP="00BD4A9B">
      <w:pPr>
        <w:spacing w:after="200" w:line="276" w:lineRule="auto"/>
        <w:rPr>
          <w:rFonts w:eastAsiaTheme="minorHAnsi"/>
          <w:sz w:val="20"/>
        </w:rPr>
      </w:pPr>
      <w:r w:rsidRPr="00BD4A9B">
        <w:rPr>
          <w:rFonts w:eastAsiaTheme="minorHAnsi"/>
          <w:sz w:val="20"/>
        </w:rPr>
        <w:t>(1) Performs inspections, functional checks, and preventive maintenance on assigned aircraft to include phase inspection, daily inspections, pre and post flight inspections and such special inspections as required, including fuel contamination checks, oil sampling, and inspection of onboard emergency equipment. Conducts checks on hydraulic, electrical, transmission, power systems, etc.</w:t>
      </w:r>
    </w:p>
    <w:p w:rsidR="00BD4A9B" w:rsidRPr="00BD4A9B" w:rsidRDefault="00BD4A9B" w:rsidP="00BD4A9B">
      <w:pPr>
        <w:spacing w:after="200" w:line="276" w:lineRule="auto"/>
        <w:rPr>
          <w:rFonts w:eastAsiaTheme="minorHAnsi"/>
          <w:sz w:val="20"/>
        </w:rPr>
      </w:pPr>
      <w:r w:rsidRPr="00BD4A9B">
        <w:rPr>
          <w:rFonts w:eastAsiaTheme="minorHAnsi"/>
          <w:sz w:val="20"/>
        </w:rPr>
        <w:t xml:space="preserve">(2) Troubleshoots, diagnoses, and performs unscheduled maintenance on assigned and transient aircraft. </w:t>
      </w:r>
      <w:proofErr w:type="gramStart"/>
      <w:r w:rsidRPr="00BD4A9B">
        <w:rPr>
          <w:rFonts w:eastAsiaTheme="minorHAnsi"/>
          <w:sz w:val="20"/>
        </w:rPr>
        <w:t>Performs the full range of repair and testing of aircraft systems, assemblies, and surfaces.</w:t>
      </w:r>
      <w:proofErr w:type="gramEnd"/>
      <w:r w:rsidRPr="00BD4A9B">
        <w:rPr>
          <w:rFonts w:eastAsiaTheme="minorHAnsi"/>
          <w:sz w:val="20"/>
        </w:rPr>
        <w:t xml:space="preserve"> Using a variety of methods involving test equipment, visual checks, and instruments, diagnoses and identifies problem areas and determines the extent of repairs required. Removes components and assemblies, repairs or replaces defective parts and components and reassembles repaired items into the aircraft. Installs, aligns, and makes needed adjustments to major components and assemblies such as engines, propeller/rotors, transmissions, hydraulic systems, etc., assisting specialists as required. </w:t>
      </w:r>
      <w:proofErr w:type="gramStart"/>
      <w:r w:rsidRPr="00BD4A9B">
        <w:rPr>
          <w:rFonts w:eastAsiaTheme="minorHAnsi"/>
          <w:sz w:val="20"/>
        </w:rPr>
        <w:t>Accomplishes adjustments to related systems which may be affected by repairs.</w:t>
      </w:r>
      <w:proofErr w:type="gramEnd"/>
      <w:r w:rsidRPr="00BD4A9B">
        <w:rPr>
          <w:rFonts w:eastAsiaTheme="minorHAnsi"/>
          <w:sz w:val="20"/>
        </w:rPr>
        <w:t xml:space="preserve"> Conducts ground functional tests of all aircraft systems. </w:t>
      </w:r>
      <w:proofErr w:type="gramStart"/>
      <w:r w:rsidRPr="00BD4A9B">
        <w:rPr>
          <w:rFonts w:eastAsiaTheme="minorHAnsi"/>
          <w:sz w:val="20"/>
        </w:rPr>
        <w:t>Services aircraft with oil, de-icing fluid, fuel, and hydraulic fluid.</w:t>
      </w:r>
      <w:proofErr w:type="gramEnd"/>
      <w:r w:rsidRPr="00BD4A9B">
        <w:rPr>
          <w:rFonts w:eastAsiaTheme="minorHAnsi"/>
          <w:sz w:val="20"/>
        </w:rPr>
        <w:t xml:space="preserve"> Launches and recovers assigned and transient aircraft; performs inspections prior to takeoff. </w:t>
      </w:r>
      <w:proofErr w:type="gramStart"/>
      <w:r w:rsidRPr="00BD4A9B">
        <w:rPr>
          <w:rFonts w:eastAsiaTheme="minorHAnsi"/>
          <w:sz w:val="20"/>
        </w:rPr>
        <w:t>Inspects for conditions such as oil, fuel, and hydraulic leaks, cut lines, tires and loose panels.</w:t>
      </w:r>
      <w:proofErr w:type="gramEnd"/>
    </w:p>
    <w:p w:rsidR="00BD4A9B" w:rsidRPr="00BD4A9B" w:rsidRDefault="00BD4A9B" w:rsidP="00BD4A9B">
      <w:pPr>
        <w:spacing w:after="200" w:line="276" w:lineRule="auto"/>
        <w:rPr>
          <w:rFonts w:eastAsiaTheme="minorHAnsi"/>
          <w:sz w:val="20"/>
        </w:rPr>
      </w:pPr>
      <w:r w:rsidRPr="00BD4A9B">
        <w:rPr>
          <w:rFonts w:eastAsiaTheme="minorHAnsi"/>
          <w:sz w:val="20"/>
        </w:rPr>
        <w:t xml:space="preserve">(3) May be required to perform such additional duties as </w:t>
      </w:r>
      <w:proofErr w:type="spellStart"/>
      <w:r w:rsidRPr="00BD4A9B">
        <w:rPr>
          <w:rFonts w:eastAsiaTheme="minorHAnsi"/>
          <w:sz w:val="20"/>
        </w:rPr>
        <w:t>fire fighting</w:t>
      </w:r>
      <w:proofErr w:type="spellEnd"/>
      <w:r w:rsidRPr="00BD4A9B">
        <w:rPr>
          <w:rFonts w:eastAsiaTheme="minorHAnsi"/>
          <w:sz w:val="20"/>
        </w:rPr>
        <w:t>, aircraft crash/rescue, snow removal, etc.</w:t>
      </w:r>
    </w:p>
    <w:p w:rsidR="00BD4A9B" w:rsidRPr="00BD4A9B" w:rsidRDefault="00BD4A9B" w:rsidP="00BD4A9B">
      <w:pPr>
        <w:spacing w:after="200" w:line="276" w:lineRule="auto"/>
        <w:rPr>
          <w:rFonts w:eastAsiaTheme="minorHAnsi"/>
          <w:sz w:val="20"/>
        </w:rPr>
      </w:pPr>
      <w:r w:rsidRPr="00BD4A9B">
        <w:rPr>
          <w:rFonts w:eastAsiaTheme="minorHAnsi"/>
          <w:sz w:val="20"/>
        </w:rPr>
        <w:t>(4) Performs other duties as assigned.</w:t>
      </w:r>
    </w:p>
    <w:p w:rsidR="00DB3BAE" w:rsidRPr="00B2350E" w:rsidRDefault="00DB3BAE" w:rsidP="00DB3BAE">
      <w:pPr>
        <w:spacing w:before="100" w:beforeAutospacing="1" w:line="319" w:lineRule="atLeast"/>
        <w:outlineLvl w:val="3"/>
        <w:rPr>
          <w:b/>
          <w:bCs/>
          <w:color w:val="006DA8"/>
          <w:sz w:val="20"/>
          <w:lang w:val="en"/>
        </w:rPr>
      </w:pPr>
      <w:r w:rsidRPr="00B2350E">
        <w:rPr>
          <w:b/>
          <w:bCs/>
          <w:color w:val="006DA8"/>
          <w:sz w:val="20"/>
          <w:lang w:val="en"/>
        </w:rPr>
        <w:t>QUALIFICATIONS REQUIRED:</w:t>
      </w:r>
    </w:p>
    <w:p w:rsidR="00DB3BAE" w:rsidRDefault="00DB3BAE" w:rsidP="00DB3BAE">
      <w:pPr>
        <w:spacing w:before="100" w:beforeAutospacing="1" w:after="100" w:afterAutospacing="1" w:line="319" w:lineRule="atLeast"/>
        <w:rPr>
          <w:b/>
          <w:bCs/>
          <w:color w:val="454442"/>
          <w:sz w:val="20"/>
          <w:lang w:val="en"/>
        </w:rPr>
      </w:pPr>
      <w:r w:rsidRPr="00B2350E">
        <w:rPr>
          <w:b/>
          <w:bCs/>
          <w:color w:val="454442"/>
          <w:sz w:val="20"/>
          <w:lang w:val="en"/>
        </w:rPr>
        <w:t>GENERAL EXPERIENCE:</w:t>
      </w:r>
    </w:p>
    <w:p w:rsidR="00F158C4" w:rsidRPr="00281D3E" w:rsidRDefault="00F158C4" w:rsidP="00F158C4">
      <w:pPr>
        <w:pStyle w:val="Default"/>
        <w:rPr>
          <w:color w:val="auto"/>
          <w:sz w:val="20"/>
          <w:szCs w:val="20"/>
        </w:rPr>
      </w:pPr>
    </w:p>
    <w:p w:rsidR="00BD4A9B" w:rsidRPr="00BD4A9B" w:rsidRDefault="00BD4A9B" w:rsidP="00BD4A9B">
      <w:pPr>
        <w:widowControl w:val="0"/>
        <w:autoSpaceDE w:val="0"/>
        <w:autoSpaceDN w:val="0"/>
        <w:adjustRightInd w:val="0"/>
        <w:rPr>
          <w:rFonts w:eastAsiaTheme="minorEastAsia"/>
          <w:sz w:val="20"/>
        </w:rPr>
      </w:pPr>
      <w:r w:rsidRPr="00BD4A9B">
        <w:rPr>
          <w:rFonts w:eastAsiaTheme="minorEastAsia"/>
          <w:sz w:val="20"/>
        </w:rPr>
        <w:t>Work involves the maintenance, troubleshooting, repair, overhaul, and modification of fixed and</w:t>
      </w:r>
      <w:r w:rsidRPr="00BD4A9B">
        <w:rPr>
          <w:rFonts w:ascii="Arial" w:eastAsiaTheme="minorEastAsia" w:hAnsi="Arial" w:cs="Arial"/>
          <w:sz w:val="22"/>
          <w:szCs w:val="22"/>
        </w:rPr>
        <w:t xml:space="preserve"> </w:t>
      </w:r>
      <w:r w:rsidRPr="00BD4A9B">
        <w:rPr>
          <w:rFonts w:eastAsiaTheme="minorEastAsia"/>
          <w:sz w:val="20"/>
        </w:rPr>
        <w:t>rotary wing</w:t>
      </w:r>
      <w:r w:rsidRPr="00BD4A9B">
        <w:rPr>
          <w:rFonts w:ascii="Arial" w:eastAsiaTheme="minorEastAsia" w:hAnsi="Arial" w:cs="Arial"/>
          <w:sz w:val="22"/>
          <w:szCs w:val="22"/>
        </w:rPr>
        <w:t xml:space="preserve"> </w:t>
      </w:r>
      <w:r w:rsidRPr="00BD4A9B">
        <w:rPr>
          <w:rFonts w:eastAsiaTheme="minorEastAsia"/>
          <w:sz w:val="20"/>
        </w:rPr>
        <w:t xml:space="preserve">aircraft systems, airframes, components and assemblies, where the work requires substantive knowledge of the airframe and aircraft mechanical, </w:t>
      </w:r>
      <w:proofErr w:type="spellStart"/>
      <w:r w:rsidRPr="00BD4A9B">
        <w:rPr>
          <w:rFonts w:eastAsiaTheme="minorEastAsia"/>
          <w:sz w:val="20"/>
        </w:rPr>
        <w:t>pneudraulic</w:t>
      </w:r>
      <w:proofErr w:type="spellEnd"/>
      <w:r w:rsidRPr="00BD4A9B">
        <w:rPr>
          <w:rFonts w:eastAsiaTheme="minorEastAsia"/>
          <w:sz w:val="20"/>
        </w:rPr>
        <w:t xml:space="preserve">, and/or electrical systems and their interrelationships.  Some work situations within this series may require varying levels of electronics knowledge.   </w:t>
      </w:r>
    </w:p>
    <w:p w:rsidR="00BD4A9B" w:rsidRPr="00BD4A9B" w:rsidRDefault="00BD4A9B" w:rsidP="00BD4A9B">
      <w:pPr>
        <w:widowControl w:val="0"/>
        <w:autoSpaceDE w:val="0"/>
        <w:autoSpaceDN w:val="0"/>
        <w:adjustRightInd w:val="0"/>
        <w:rPr>
          <w:rFonts w:eastAsiaTheme="minorEastAsia"/>
          <w:sz w:val="20"/>
        </w:rPr>
      </w:pPr>
      <w:r w:rsidRPr="00BD4A9B">
        <w:rPr>
          <w:rFonts w:eastAsiaTheme="minorEastAsia"/>
          <w:sz w:val="20"/>
        </w:rPr>
        <w:t xml:space="preserve"> </w:t>
      </w:r>
    </w:p>
    <w:p w:rsidR="00BD4A9B" w:rsidRPr="00BD4A9B" w:rsidRDefault="00BD4A9B" w:rsidP="00BD4A9B">
      <w:pPr>
        <w:widowControl w:val="0"/>
        <w:autoSpaceDE w:val="0"/>
        <w:autoSpaceDN w:val="0"/>
        <w:adjustRightInd w:val="0"/>
        <w:rPr>
          <w:rFonts w:eastAsiaTheme="minorEastAsia"/>
          <w:sz w:val="20"/>
        </w:rPr>
      </w:pPr>
      <w:r w:rsidRPr="00BD4A9B">
        <w:rPr>
          <w:rFonts w:eastAsiaTheme="minorEastAsia"/>
          <w:sz w:val="20"/>
        </w:rPr>
        <w:t xml:space="preserve">Experience or training that has provided the candidate with the skill to remove and replace aircraft parts, accessories, and components, and to make adjustments and settings according to established specifications.  Must be skilled in the use of hand tools and test equipment. </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lastRenderedPageBreak/>
        <w:t>SPECIALIZED EXPERIENCE:</w:t>
      </w:r>
    </w:p>
    <w:p w:rsidR="00552AB5" w:rsidRPr="00552AB5" w:rsidRDefault="00B2350E" w:rsidP="00552AB5">
      <w:pPr>
        <w:pStyle w:val="Default"/>
        <w:rPr>
          <w:rFonts w:eastAsiaTheme="minorEastAsia"/>
          <w:sz w:val="20"/>
          <w:szCs w:val="20"/>
        </w:rPr>
      </w:pPr>
      <w:r w:rsidRPr="00B2350E">
        <w:rPr>
          <w:b/>
          <w:bCs/>
          <w:color w:val="454442"/>
          <w:sz w:val="20"/>
          <w:lang w:val="en"/>
        </w:rPr>
        <w:t>Within your application package, you must explain how you gained the specialized experience required for this position.</w:t>
      </w:r>
      <w:r w:rsidRPr="00B2350E">
        <w:rPr>
          <w:color w:val="454442"/>
          <w:sz w:val="20"/>
          <w:lang w:val="en"/>
        </w:rPr>
        <w:t xml:space="preserve">  </w:t>
      </w:r>
      <w:r w:rsidR="00552AB5">
        <w:rPr>
          <w:color w:val="454442"/>
          <w:sz w:val="20"/>
          <w:lang w:val="en"/>
        </w:rPr>
        <w:t>Applicants applying at the WG-10</w:t>
      </w:r>
      <w:r w:rsidRPr="00B2350E">
        <w:rPr>
          <w:color w:val="454442"/>
          <w:sz w:val="20"/>
          <w:lang w:val="en"/>
        </w:rPr>
        <w:t> level must have</w:t>
      </w:r>
      <w:r w:rsidR="002D76B2" w:rsidRPr="00B2350E">
        <w:rPr>
          <w:color w:val="454442"/>
          <w:sz w:val="20"/>
          <w:lang w:val="en"/>
        </w:rPr>
        <w:t> at</w:t>
      </w:r>
      <w:r w:rsidR="00552AB5">
        <w:rPr>
          <w:sz w:val="20"/>
        </w:rPr>
        <w:t xml:space="preserve"> least 18</w:t>
      </w:r>
      <w:r w:rsidR="002D76B2" w:rsidRPr="002D76B2">
        <w:rPr>
          <w:sz w:val="20"/>
        </w:rPr>
        <w:t xml:space="preserve"> months </w:t>
      </w:r>
      <w:r w:rsidR="00552AB5">
        <w:rPr>
          <w:sz w:val="20"/>
        </w:rPr>
        <w:t xml:space="preserve">experience </w:t>
      </w:r>
      <w:r w:rsidR="00552AB5" w:rsidRPr="00552AB5">
        <w:rPr>
          <w:rFonts w:eastAsiaTheme="minorEastAsia"/>
          <w:sz w:val="20"/>
          <w:szCs w:val="20"/>
        </w:rPr>
        <w:t xml:space="preserve">or training installing, adjusting, aligning, troubleshooting and functionally testing the various major and minor mechanical and </w:t>
      </w:r>
      <w:proofErr w:type="spellStart"/>
      <w:r w:rsidR="00552AB5" w:rsidRPr="00552AB5">
        <w:rPr>
          <w:rFonts w:eastAsiaTheme="minorEastAsia"/>
          <w:sz w:val="20"/>
          <w:szCs w:val="20"/>
        </w:rPr>
        <w:t>pneudraulic</w:t>
      </w:r>
      <w:proofErr w:type="spellEnd"/>
      <w:r w:rsidR="00552AB5" w:rsidRPr="00552AB5">
        <w:rPr>
          <w:rFonts w:eastAsiaTheme="minorEastAsia"/>
          <w:sz w:val="20"/>
          <w:szCs w:val="20"/>
        </w:rPr>
        <w:t xml:space="preserve"> systems on an aircraft during overhaul or modification.  Experience coordinating the work of other mechanics, and scheduling maintenance to ensure completion of critical actions and optimum workflow. Must have the ability to instruct lower graded mechanics, military and other personnel in the disassembly and re-assembly of crash damaged engines, transmissions, gearboxes, hydraulic components, and fuel controls sufficient for the exhibit to be returned to its shipping container. </w:t>
      </w:r>
    </w:p>
    <w:p w:rsidR="00552AB5" w:rsidRPr="00552AB5" w:rsidRDefault="00552AB5" w:rsidP="00552AB5">
      <w:pPr>
        <w:widowControl w:val="0"/>
        <w:autoSpaceDE w:val="0"/>
        <w:autoSpaceDN w:val="0"/>
        <w:adjustRightInd w:val="0"/>
        <w:rPr>
          <w:rFonts w:eastAsiaTheme="minorEastAsia"/>
          <w:sz w:val="20"/>
        </w:rPr>
      </w:pPr>
    </w:p>
    <w:p w:rsidR="00F158C4" w:rsidRPr="00B2350E" w:rsidRDefault="00F158C4" w:rsidP="00F158C4">
      <w:pPr>
        <w:spacing w:before="100" w:beforeAutospacing="1" w:after="100" w:afterAutospacing="1" w:line="319" w:lineRule="atLeast"/>
        <w:rPr>
          <w:color w:val="454442"/>
          <w:sz w:val="20"/>
          <w:lang w:val="en"/>
        </w:rPr>
      </w:pPr>
      <w:r>
        <w:rPr>
          <w:b/>
          <w:bCs/>
          <w:color w:val="454442"/>
          <w:sz w:val="20"/>
          <w:lang w:val="en"/>
        </w:rPr>
        <w:t>E</w:t>
      </w:r>
      <w:r w:rsidRPr="00B2350E">
        <w:rPr>
          <w:b/>
          <w:bCs/>
          <w:color w:val="454442"/>
          <w:sz w:val="20"/>
          <w:lang w:val="en"/>
        </w:rPr>
        <w:t>DUCATION REQUIREMENTS:</w:t>
      </w:r>
    </w:p>
    <w:p w:rsidR="00F158C4" w:rsidRPr="00B2350E" w:rsidRDefault="00F158C4" w:rsidP="00F158C4">
      <w:pPr>
        <w:spacing w:before="100" w:beforeAutospacing="1" w:after="100" w:afterAutospacing="1" w:line="319" w:lineRule="atLeast"/>
        <w:rPr>
          <w:color w:val="454442"/>
          <w:sz w:val="20"/>
          <w:lang w:val="en"/>
        </w:rPr>
      </w:pPr>
      <w:r w:rsidRPr="00B2350E">
        <w:rPr>
          <w:b/>
          <w:bCs/>
          <w:color w:val="454442"/>
          <w:sz w:val="20"/>
          <w:lang w:val="en"/>
        </w:rPr>
        <w:t>No special education requirements are needed for this position.</w: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t>HOW YOU WILL BE EVALUATED:</w:t>
      </w:r>
    </w:p>
    <w:p w:rsidR="00B2350E" w:rsidRDefault="00B2350E" w:rsidP="00B2350E">
      <w:pPr>
        <w:spacing w:before="100" w:beforeAutospacing="1" w:after="100" w:afterAutospacing="1" w:line="319" w:lineRule="atLeast"/>
        <w:rPr>
          <w:b/>
          <w:bCs/>
          <w:color w:val="454442"/>
          <w:sz w:val="20"/>
          <w:lang w:val="en"/>
        </w:rPr>
      </w:pPr>
      <w:r w:rsidRPr="00B2350E">
        <w:rPr>
          <w:b/>
          <w:bCs/>
          <w:color w:val="454442"/>
          <w:sz w:val="20"/>
          <w:lang w:val="en"/>
        </w:rPr>
        <w:t>SUBSTITUTION EDUCATION FOR SPECIALIZED EXPERIENCE:</w:t>
      </w:r>
    </w:p>
    <w:p w:rsidR="00703AB9" w:rsidRPr="00B2350E" w:rsidRDefault="00703AB9" w:rsidP="00703AB9">
      <w:pPr>
        <w:spacing w:line="360" w:lineRule="atLeast"/>
        <w:rPr>
          <w:color w:val="454442"/>
          <w:sz w:val="20"/>
          <w:lang w:val="en"/>
        </w:rPr>
      </w:pPr>
      <w:r w:rsidRPr="00B2350E">
        <w:rPr>
          <w:color w:val="454442"/>
          <w:sz w:val="20"/>
          <w:lang w:val="en"/>
        </w:rPr>
        <w:t>Study successfully completed in a college, university, technical or vocational school may be substituted for experience at the rate of one year of study (30 semester hours or 20 classroom hours of instruction per week) for 6 months of experience.  Courses must be directly related to the work of the position.</w:t>
      </w:r>
    </w:p>
    <w:p w:rsidR="00B2350E" w:rsidRPr="00B2350E" w:rsidRDefault="00B2350E" w:rsidP="002D76B2">
      <w:pPr>
        <w:spacing w:before="100" w:beforeAutospacing="1" w:after="100" w:afterAutospacing="1" w:line="319" w:lineRule="atLeast"/>
        <w:rPr>
          <w:color w:val="454442"/>
          <w:sz w:val="20"/>
          <w:lang w:val="en"/>
        </w:rPr>
      </w:pPr>
      <w:r w:rsidRPr="00B2350E">
        <w:rPr>
          <w:b/>
          <w:bCs/>
          <w:color w:val="454442"/>
          <w:sz w:val="20"/>
          <w:lang w:val="en"/>
        </w:rPr>
        <w:t>(Proof of education must be submitted with application package)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SPECIAL INFORMATION:</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Idaho National Guard Mission Statement:</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The incredible versatility of the National Guard enables its troops to respond to domestic emergencies, combat missions, counterdrug efforts, reconstruction missions and more—all with equal speed, strength and efficiency.</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Whether the call is coming from the Governor of the State of Idaho or directly from the President of the United States, Guard Soldiers and Airman are always ready and always there.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Selectee will be required to participate in the Direct Deposit Funds Transfer Program.  </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This is a dual-status position and membership in the Idaho Army National Guard is required.  By submitting this application you are affirming to the validity of the information you have provided.</w:t>
      </w:r>
    </w:p>
    <w:p w:rsidR="00B2350E" w:rsidRPr="00B2350E" w:rsidRDefault="00B2350E" w:rsidP="002D76B2">
      <w:pPr>
        <w:spacing w:before="100" w:beforeAutospacing="1" w:after="100" w:afterAutospacing="1" w:line="319" w:lineRule="atLeast"/>
        <w:rPr>
          <w:color w:val="454442"/>
          <w:sz w:val="20"/>
          <w:lang w:val="en"/>
        </w:rPr>
      </w:pPr>
      <w:r w:rsidRPr="00B2350E">
        <w:rPr>
          <w:color w:val="454442"/>
          <w:sz w:val="20"/>
          <w:lang w:val="en"/>
        </w:rPr>
        <w:t> </w:t>
      </w:r>
      <w:r w:rsidRPr="00B2350E">
        <w:rPr>
          <w:color w:val="454442"/>
          <w:sz w:val="20"/>
        </w:rPr>
        <w:t>All male applicants born after 31 December 1959 will be required to furnish a statement of Selective Service registration status prior to appointment. (5 U.S.C. 3328)</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lastRenderedPageBreak/>
        <w:t xml:space="preserve">Acceptance of any military technician position over 179 days will cause termination of entitlement and eligibility for all bonuses and student loan repayments effective the date of employment.  This does not affect Montgomery GI Bill eligibility.  Payments of Selected Reserve reenlistment bonuses authorized in section 308b of title 37, United States Code, to Military Technicians (Dual Status) who become eligible for reenlistment while serving on active duty in Iraq, Afghanistan or Kuwait in support of Operation Enduring Freedom or Operation Iraqi Freedom (in theater) are excluded from repayment.  </w:t>
      </w:r>
      <w:r w:rsidRPr="00B2350E">
        <w:rPr>
          <w:b/>
          <w:bCs/>
          <w:color w:val="454442"/>
          <w:sz w:val="20"/>
          <w:lang w:val="en"/>
        </w:rPr>
        <w:t xml:space="preserve">Acceptance of any military technician position may affect your incentive bonus.  Check with your incentives manager to see if this applies to the incentive you received. </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Applicants who feel they have reinstatement/restoration/re-promotion rights to this grade and position should contact the Human Resources Office.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 The Idaho National Guard is an Equal Opportunity employer. Selection for this position will be made without regard to race, color, religion, sex, national origin, physical handicap or age which does not interfere with job accomplishment or National Guard membership. Veteran's Preference does not apply to any National Guard position. </w:t>
      </w:r>
    </w:p>
    <w:p w:rsidR="00B2350E" w:rsidRPr="00B2350E" w:rsidRDefault="00B2350E" w:rsidP="00B2350E">
      <w:pPr>
        <w:spacing w:before="100" w:beforeAutospacing="1" w:after="100" w:afterAutospacing="1" w:line="319" w:lineRule="atLeast"/>
        <w:rPr>
          <w:color w:val="454442"/>
          <w:sz w:val="20"/>
          <w:lang w:val="en"/>
        </w:rPr>
      </w:pPr>
    </w:p>
    <w:p w:rsidR="00B2350E" w:rsidRPr="00B2350E" w:rsidRDefault="00BA1BBC" w:rsidP="00B2350E">
      <w:pPr>
        <w:rPr>
          <w:sz w:val="20"/>
          <w:lang w:val="en"/>
        </w:rPr>
      </w:pPr>
      <w:r>
        <w:rPr>
          <w:sz w:val="20"/>
          <w:lang w:val="en"/>
        </w:rPr>
        <w:pict>
          <v:rect id="_x0000_i1025" style="width:0;height:0" o:hralign="center" o:hrstd="t" o:hr="t" fillcolor="#a0a0a0" stroked="f"/>
        </w:pic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t>BENEFITS:</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BENEFITS:</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The Federal government offers a number of exceptional benefits to its employees.  The following WEB addresses are provided for your reference to explore the major benefits offered to most Federal employees.  </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 xml:space="preserve">Flexible Spending Accounts: </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Flexible Spending Accounts Program (FSAFeds) allows you to pay for certain health and dependent care expenses with pre-tax dollars.  For additional information, visit:  </w:t>
      </w:r>
      <w:hyperlink r:id="rId8" w:history="1">
        <w:r w:rsidRPr="00B2350E">
          <w:rPr>
            <w:color w:val="006DA8"/>
            <w:sz w:val="20"/>
            <w:lang w:val="en"/>
          </w:rPr>
          <w:t>https://www.fsafeds.com/fsafeds/index.asp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Health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Employees Health Benefits Program (FEHB) offers over one hundred optional plans.  For additional information visit:  </w:t>
      </w:r>
      <w:hyperlink r:id="rId9" w:history="1">
        <w:r w:rsidRPr="00B2350E">
          <w:rPr>
            <w:color w:val="006DA8"/>
            <w:sz w:val="20"/>
            <w:lang w:val="en"/>
          </w:rPr>
          <w:t>http://www.opm.gov/insure/health/index.asp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Leave: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Most Federal employees earn both Annual and Sick Leave.  For additional information visit:  </w:t>
      </w:r>
      <w:hyperlink r:id="rId10" w:history="1">
        <w:r w:rsidRPr="00B2350E">
          <w:rPr>
            <w:color w:val="006DA8"/>
            <w:sz w:val="20"/>
            <w:lang w:val="en"/>
          </w:rPr>
          <w:t>http://www.opm.gov/oca/leave/index.asp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Life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lastRenderedPageBreak/>
        <w:t xml:space="preserve">The Federal Employees Group Life Insurance Program (FEGLI) offers: Basic Life Insurance plus three types of optional insurance, for additional information visit:  </w:t>
      </w:r>
      <w:hyperlink r:id="rId11" w:history="1">
        <w:r w:rsidRPr="00B2350E">
          <w:rPr>
            <w:color w:val="006DA8"/>
            <w:sz w:val="20"/>
            <w:lang w:val="en"/>
          </w:rPr>
          <w:t>http://www.opm.gov/insure/life/index.asp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Long Term Care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Long Term Care Insurance Program (FLTCIP) provides long term care insurance for federal employees and their parents, parents-in-law, step parents, spouses and adult children.  For additional information visit:  </w:t>
      </w:r>
      <w:hyperlink r:id="rId12" w:history="1">
        <w:r w:rsidRPr="00B2350E">
          <w:rPr>
            <w:color w:val="006DA8"/>
            <w:sz w:val="20"/>
            <w:lang w:val="en"/>
          </w:rPr>
          <w:t>http://www.ltcfeds.com</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Retirement Program:</w:t>
      </w:r>
    </w:p>
    <w:p w:rsidR="00B2350E" w:rsidRPr="00A0079A" w:rsidRDefault="00B2350E" w:rsidP="00B2350E">
      <w:pPr>
        <w:spacing w:before="100" w:beforeAutospacing="1" w:afterAutospacing="1" w:line="319" w:lineRule="atLeast"/>
        <w:rPr>
          <w:rFonts w:ascii="Verdana" w:hAnsi="Verdana" w:cs="Arial"/>
          <w:color w:val="454442"/>
          <w:sz w:val="22"/>
          <w:szCs w:val="22"/>
          <w:lang w:val="en"/>
        </w:rPr>
      </w:pPr>
      <w:r w:rsidRPr="00B2350E">
        <w:rPr>
          <w:color w:val="454442"/>
          <w:sz w:val="20"/>
          <w:lang w:val="en"/>
        </w:rPr>
        <w:t xml:space="preserve">Almost all new employees are automatically covered by the Federal Employees Retirement System (FERS).  FERS is a three tiered retirement plan.  The three tiers are:  Social Security Benefits, Basic Benefit Plan and the Thrift Savings Plan (TSP).  For additional information visit:  </w:t>
      </w:r>
      <w:hyperlink r:id="rId13" w:history="1">
        <w:r w:rsidRPr="00B2350E">
          <w:rPr>
            <w:color w:val="006DA8"/>
            <w:sz w:val="20"/>
            <w:lang w:val="en"/>
          </w:rPr>
          <w:t>http://www.opm.gov/retire/index.asp</w:t>
        </w:r>
      </w:hyperlink>
    </w:p>
    <w:p w:rsidR="00B2350E" w:rsidRPr="00A0079A" w:rsidRDefault="00B2350E" w:rsidP="00B2350E">
      <w:pPr>
        <w:spacing w:before="100" w:beforeAutospacing="1" w:after="100" w:afterAutospacing="1" w:line="319" w:lineRule="atLeast"/>
        <w:rPr>
          <w:rFonts w:ascii="Verdana" w:hAnsi="Verdana" w:cs="Arial"/>
          <w:color w:val="454442"/>
          <w:sz w:val="22"/>
          <w:szCs w:val="22"/>
          <w:lang w:val="en"/>
        </w:rPr>
      </w:pPr>
      <w:r w:rsidRPr="00A0079A">
        <w:rPr>
          <w:rFonts w:ascii="Verdana" w:hAnsi="Verdana" w:cs="Arial"/>
          <w:color w:val="454442"/>
          <w:sz w:val="22"/>
          <w:szCs w:val="22"/>
          <w:lang w:val="en"/>
        </w:rPr>
        <w:t> </w:t>
      </w:r>
    </w:p>
    <w:p w:rsidR="00DB3BAE" w:rsidRDefault="00DB3BAE" w:rsidP="000112CD">
      <w:pPr>
        <w:jc w:val="both"/>
        <w:rPr>
          <w:color w:val="000000"/>
          <w:sz w:val="20"/>
        </w:rPr>
      </w:pPr>
    </w:p>
    <w:p w:rsidR="00DB3BAE" w:rsidRPr="00AC2A75" w:rsidRDefault="00DB3BAE" w:rsidP="00DB3BAE">
      <w:pPr>
        <w:spacing w:before="100" w:beforeAutospacing="1" w:line="319" w:lineRule="atLeast"/>
        <w:outlineLvl w:val="3"/>
        <w:rPr>
          <w:b/>
          <w:bCs/>
          <w:color w:val="006DA8"/>
          <w:sz w:val="20"/>
          <w:lang w:val="en"/>
        </w:rPr>
      </w:pPr>
      <w:r w:rsidRPr="00AC2A75">
        <w:rPr>
          <w:b/>
          <w:bCs/>
          <w:color w:val="006DA8"/>
          <w:sz w:val="20"/>
          <w:lang w:val="en"/>
        </w:rPr>
        <w:t>AGENCY CONTACT INFO:</w:t>
      </w:r>
    </w:p>
    <w:p w:rsidR="00DB3BAE" w:rsidRPr="00AC2A75" w:rsidRDefault="00DB3BAE" w:rsidP="00DB3BAE">
      <w:pPr>
        <w:spacing w:line="319" w:lineRule="atLeast"/>
        <w:rPr>
          <w:i/>
          <w:iCs/>
          <w:sz w:val="20"/>
          <w:lang w:val="en"/>
        </w:rPr>
      </w:pPr>
      <w:r w:rsidRPr="00AC2A75">
        <w:rPr>
          <w:i/>
          <w:iCs/>
          <w:sz w:val="20"/>
          <w:lang w:val="en"/>
        </w:rPr>
        <w:t>YVONNE M. HOWARD</w:t>
      </w:r>
      <w:r w:rsidRPr="00AC2A75">
        <w:rPr>
          <w:i/>
          <w:iCs/>
          <w:sz w:val="20"/>
          <w:lang w:val="en"/>
        </w:rPr>
        <w:br/>
        <w:t>Phone: (208)422-3343</w:t>
      </w:r>
      <w:r w:rsidRPr="00AC2A75">
        <w:rPr>
          <w:i/>
          <w:iCs/>
          <w:sz w:val="20"/>
          <w:lang w:val="en"/>
        </w:rPr>
        <w:br/>
        <w:t>Email: YVONNE.</w:t>
      </w:r>
      <w:r w:rsidR="00BE1319">
        <w:rPr>
          <w:i/>
          <w:iCs/>
          <w:sz w:val="20"/>
          <w:lang w:val="en"/>
        </w:rPr>
        <w:t>M.</w:t>
      </w:r>
      <w:r w:rsidRPr="00AC2A75">
        <w:rPr>
          <w:i/>
          <w:iCs/>
          <w:sz w:val="20"/>
          <w:lang w:val="en"/>
        </w:rPr>
        <w:t>HOWARD</w:t>
      </w:r>
      <w:r w:rsidR="00BE1319">
        <w:rPr>
          <w:i/>
          <w:iCs/>
          <w:sz w:val="20"/>
          <w:lang w:val="en"/>
        </w:rPr>
        <w:t>7.MIL@MAIL</w:t>
      </w:r>
      <w:r w:rsidRPr="00AC2A75">
        <w:rPr>
          <w:i/>
          <w:iCs/>
          <w:sz w:val="20"/>
          <w:lang w:val="en"/>
        </w:rPr>
        <w:t>.MIL</w:t>
      </w:r>
    </w:p>
    <w:p w:rsidR="00DB3BAE" w:rsidRPr="00AC2A75" w:rsidRDefault="00DB3BAE" w:rsidP="00DB3BAE">
      <w:pPr>
        <w:spacing w:line="319" w:lineRule="atLeast"/>
        <w:rPr>
          <w:i/>
          <w:iCs/>
          <w:sz w:val="20"/>
          <w:lang w:val="en"/>
        </w:rPr>
      </w:pPr>
      <w:r w:rsidRPr="00AC2A75">
        <w:rPr>
          <w:i/>
          <w:iCs/>
          <w:sz w:val="20"/>
          <w:lang w:val="en"/>
        </w:rPr>
        <w:t>Agency Information:</w:t>
      </w:r>
      <w:r w:rsidRPr="00AC2A75">
        <w:rPr>
          <w:i/>
          <w:iCs/>
          <w:sz w:val="20"/>
          <w:lang w:val="en"/>
        </w:rPr>
        <w:br/>
        <w:t>I</w:t>
      </w:r>
      <w:r w:rsidR="00BE1319">
        <w:rPr>
          <w:i/>
          <w:iCs/>
          <w:sz w:val="20"/>
          <w:lang w:val="en"/>
        </w:rPr>
        <w:t>daho National Guard</w:t>
      </w:r>
      <w:r w:rsidR="00BE1319">
        <w:rPr>
          <w:i/>
          <w:iCs/>
          <w:sz w:val="20"/>
          <w:lang w:val="en"/>
        </w:rPr>
        <w:br/>
        <w:t>JFHQ-ID/HRO</w:t>
      </w:r>
      <w:r w:rsidRPr="00AC2A75">
        <w:rPr>
          <w:i/>
          <w:iCs/>
          <w:sz w:val="20"/>
          <w:lang w:val="en"/>
        </w:rPr>
        <w:br/>
        <w:t>ATTN Sta</w:t>
      </w:r>
      <w:r w:rsidR="00BE1319">
        <w:rPr>
          <w:i/>
          <w:iCs/>
          <w:sz w:val="20"/>
          <w:lang w:val="en"/>
        </w:rPr>
        <w:t>ffing Specialist</w:t>
      </w:r>
      <w:r w:rsidR="00BE1319">
        <w:rPr>
          <w:i/>
          <w:iCs/>
          <w:sz w:val="20"/>
          <w:lang w:val="en"/>
        </w:rPr>
        <w:br/>
        <w:t xml:space="preserve">4794 Gen Manning Ave. </w:t>
      </w:r>
      <w:r w:rsidRPr="00AC2A75">
        <w:rPr>
          <w:i/>
          <w:iCs/>
          <w:sz w:val="20"/>
          <w:lang w:val="en"/>
        </w:rPr>
        <w:t>Bldg 442</w:t>
      </w:r>
      <w:r w:rsidRPr="00AC2A75">
        <w:rPr>
          <w:i/>
          <w:iCs/>
          <w:sz w:val="20"/>
          <w:lang w:val="en"/>
        </w:rPr>
        <w:br/>
        <w:t>Boise, ID</w:t>
      </w:r>
      <w:r w:rsidRPr="00AC2A75">
        <w:rPr>
          <w:i/>
          <w:iCs/>
          <w:sz w:val="20"/>
          <w:lang w:val="en"/>
        </w:rPr>
        <w:br/>
        <w:t>83705-8112</w:t>
      </w:r>
      <w:r w:rsidRPr="00AC2A75">
        <w:rPr>
          <w:i/>
          <w:iCs/>
          <w:sz w:val="20"/>
          <w:lang w:val="en"/>
        </w:rPr>
        <w:br/>
        <w:t>USA</w:t>
      </w:r>
    </w:p>
    <w:p w:rsidR="00DB3BAE" w:rsidRDefault="00DB3BAE" w:rsidP="000112CD">
      <w:pPr>
        <w:jc w:val="both"/>
        <w:rPr>
          <w:color w:val="000000"/>
          <w:sz w:val="20"/>
        </w:rPr>
      </w:pPr>
    </w:p>
    <w:sectPr w:rsidR="00DB3BAE"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3C2B3F"/>
    <w:multiLevelType w:val="hybridMultilevel"/>
    <w:tmpl w:val="AFBC43B6"/>
    <w:lvl w:ilvl="0" w:tplc="D7B48D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4BA3"/>
    <w:multiLevelType w:val="multilevel"/>
    <w:tmpl w:val="D88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F690E"/>
    <w:multiLevelType w:val="hybridMultilevel"/>
    <w:tmpl w:val="8F22B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74121"/>
    <w:multiLevelType w:val="hybridMultilevel"/>
    <w:tmpl w:val="BCC4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104054"/>
    <w:multiLevelType w:val="hybridMultilevel"/>
    <w:tmpl w:val="D82E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93F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F0C1F"/>
    <w:multiLevelType w:val="hybridMultilevel"/>
    <w:tmpl w:val="7252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2"/>
  </w:num>
  <w:num w:numId="4">
    <w:abstractNumId w:val="1"/>
  </w:num>
  <w:num w:numId="5">
    <w:abstractNumId w:val="6"/>
  </w:num>
  <w:num w:numId="6">
    <w:abstractNumId w:val="16"/>
  </w:num>
  <w:num w:numId="7">
    <w:abstractNumId w:val="4"/>
  </w:num>
  <w:num w:numId="8">
    <w:abstractNumId w:val="8"/>
  </w:num>
  <w:num w:numId="9">
    <w:abstractNumId w:val="7"/>
  </w:num>
  <w:num w:numId="10">
    <w:abstractNumId w:val="14"/>
  </w:num>
  <w:num w:numId="11">
    <w:abstractNumId w:val="17"/>
  </w:num>
  <w:num w:numId="12">
    <w:abstractNumId w:val="10"/>
  </w:num>
  <w:num w:numId="13">
    <w:abstractNumId w:val="19"/>
  </w:num>
  <w:num w:numId="14">
    <w:abstractNumId w:val="5"/>
  </w:num>
  <w:num w:numId="15">
    <w:abstractNumId w:val="0"/>
  </w:num>
  <w:num w:numId="16">
    <w:abstractNumId w:val="15"/>
  </w:num>
  <w:num w:numId="17">
    <w:abstractNumId w:val="11"/>
  </w:num>
  <w:num w:numId="18">
    <w:abstractNumId w:val="13"/>
  </w:num>
  <w:num w:numId="19">
    <w:abstractNumId w:val="20"/>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D"/>
    <w:rsid w:val="000104F0"/>
    <w:rsid w:val="000112CD"/>
    <w:rsid w:val="0001647E"/>
    <w:rsid w:val="00023B55"/>
    <w:rsid w:val="00030C9C"/>
    <w:rsid w:val="0003227A"/>
    <w:rsid w:val="000425A5"/>
    <w:rsid w:val="000456C8"/>
    <w:rsid w:val="00054A90"/>
    <w:rsid w:val="00060F85"/>
    <w:rsid w:val="00071627"/>
    <w:rsid w:val="00071749"/>
    <w:rsid w:val="00074BD6"/>
    <w:rsid w:val="00080E57"/>
    <w:rsid w:val="0008100E"/>
    <w:rsid w:val="00085CAB"/>
    <w:rsid w:val="00092EC4"/>
    <w:rsid w:val="000936E8"/>
    <w:rsid w:val="00096500"/>
    <w:rsid w:val="00097DC3"/>
    <w:rsid w:val="000A3C0C"/>
    <w:rsid w:val="000A5129"/>
    <w:rsid w:val="000B5EC7"/>
    <w:rsid w:val="000C631B"/>
    <w:rsid w:val="000F5608"/>
    <w:rsid w:val="001107FF"/>
    <w:rsid w:val="001166C9"/>
    <w:rsid w:val="00121DC2"/>
    <w:rsid w:val="00122DCB"/>
    <w:rsid w:val="001232C0"/>
    <w:rsid w:val="001232DB"/>
    <w:rsid w:val="00134894"/>
    <w:rsid w:val="00141AF8"/>
    <w:rsid w:val="00142E9C"/>
    <w:rsid w:val="001474EF"/>
    <w:rsid w:val="00154C70"/>
    <w:rsid w:val="00155316"/>
    <w:rsid w:val="00160051"/>
    <w:rsid w:val="001640CC"/>
    <w:rsid w:val="001738AC"/>
    <w:rsid w:val="0017600A"/>
    <w:rsid w:val="00181A52"/>
    <w:rsid w:val="00193D7F"/>
    <w:rsid w:val="00194659"/>
    <w:rsid w:val="00194AAD"/>
    <w:rsid w:val="001A7FF9"/>
    <w:rsid w:val="001D3A9D"/>
    <w:rsid w:val="001D7793"/>
    <w:rsid w:val="001E0E31"/>
    <w:rsid w:val="001F5BD4"/>
    <w:rsid w:val="002012AA"/>
    <w:rsid w:val="00203AE6"/>
    <w:rsid w:val="002130CF"/>
    <w:rsid w:val="00232C3B"/>
    <w:rsid w:val="00234E54"/>
    <w:rsid w:val="00242240"/>
    <w:rsid w:val="00247E19"/>
    <w:rsid w:val="00256C0D"/>
    <w:rsid w:val="002611F4"/>
    <w:rsid w:val="00267E11"/>
    <w:rsid w:val="0027135B"/>
    <w:rsid w:val="00271B0A"/>
    <w:rsid w:val="002761AF"/>
    <w:rsid w:val="002768D2"/>
    <w:rsid w:val="00276C55"/>
    <w:rsid w:val="0028215D"/>
    <w:rsid w:val="002A13C6"/>
    <w:rsid w:val="002A23B9"/>
    <w:rsid w:val="002A35B6"/>
    <w:rsid w:val="002A36B1"/>
    <w:rsid w:val="002A6C82"/>
    <w:rsid w:val="002A7FE1"/>
    <w:rsid w:val="002C10B9"/>
    <w:rsid w:val="002C13A2"/>
    <w:rsid w:val="002C4ED5"/>
    <w:rsid w:val="002C525F"/>
    <w:rsid w:val="002D2491"/>
    <w:rsid w:val="002D6BE8"/>
    <w:rsid w:val="002D76B2"/>
    <w:rsid w:val="002E01AC"/>
    <w:rsid w:val="002E2875"/>
    <w:rsid w:val="002F1AAE"/>
    <w:rsid w:val="00311D68"/>
    <w:rsid w:val="003177B9"/>
    <w:rsid w:val="003204C2"/>
    <w:rsid w:val="00321DD3"/>
    <w:rsid w:val="00322975"/>
    <w:rsid w:val="00323CE1"/>
    <w:rsid w:val="0032560F"/>
    <w:rsid w:val="003434ED"/>
    <w:rsid w:val="0035138F"/>
    <w:rsid w:val="003522C0"/>
    <w:rsid w:val="00353A62"/>
    <w:rsid w:val="00354811"/>
    <w:rsid w:val="0035640F"/>
    <w:rsid w:val="00366F41"/>
    <w:rsid w:val="00370229"/>
    <w:rsid w:val="00370DE6"/>
    <w:rsid w:val="003831A2"/>
    <w:rsid w:val="00394739"/>
    <w:rsid w:val="00395485"/>
    <w:rsid w:val="0039757A"/>
    <w:rsid w:val="003A3554"/>
    <w:rsid w:val="003A6DC0"/>
    <w:rsid w:val="003C2D46"/>
    <w:rsid w:val="003C3A27"/>
    <w:rsid w:val="003C6177"/>
    <w:rsid w:val="003D3393"/>
    <w:rsid w:val="003D3927"/>
    <w:rsid w:val="003F51B6"/>
    <w:rsid w:val="003F53A9"/>
    <w:rsid w:val="003F6C8D"/>
    <w:rsid w:val="00406504"/>
    <w:rsid w:val="00413B38"/>
    <w:rsid w:val="004160F5"/>
    <w:rsid w:val="004220CC"/>
    <w:rsid w:val="00424C81"/>
    <w:rsid w:val="00437216"/>
    <w:rsid w:val="00442C9A"/>
    <w:rsid w:val="00484700"/>
    <w:rsid w:val="004A1800"/>
    <w:rsid w:val="004B50B4"/>
    <w:rsid w:val="004B7F41"/>
    <w:rsid w:val="004C4084"/>
    <w:rsid w:val="004E1068"/>
    <w:rsid w:val="004F1E14"/>
    <w:rsid w:val="00500CF8"/>
    <w:rsid w:val="00521755"/>
    <w:rsid w:val="00526A27"/>
    <w:rsid w:val="00530591"/>
    <w:rsid w:val="00535A96"/>
    <w:rsid w:val="00552AB5"/>
    <w:rsid w:val="00557091"/>
    <w:rsid w:val="00560122"/>
    <w:rsid w:val="00572A4B"/>
    <w:rsid w:val="0057399C"/>
    <w:rsid w:val="00577477"/>
    <w:rsid w:val="00577E82"/>
    <w:rsid w:val="00595EAC"/>
    <w:rsid w:val="0059705F"/>
    <w:rsid w:val="005B558B"/>
    <w:rsid w:val="005C7ADE"/>
    <w:rsid w:val="005D39F8"/>
    <w:rsid w:val="005E51DB"/>
    <w:rsid w:val="005F0F1C"/>
    <w:rsid w:val="005F24A0"/>
    <w:rsid w:val="005F4A03"/>
    <w:rsid w:val="005F6F4B"/>
    <w:rsid w:val="0060199A"/>
    <w:rsid w:val="00613911"/>
    <w:rsid w:val="0062148F"/>
    <w:rsid w:val="0062558B"/>
    <w:rsid w:val="006255B2"/>
    <w:rsid w:val="0063071A"/>
    <w:rsid w:val="00631E4B"/>
    <w:rsid w:val="006328D2"/>
    <w:rsid w:val="00635E47"/>
    <w:rsid w:val="00643185"/>
    <w:rsid w:val="006549CF"/>
    <w:rsid w:val="006568B8"/>
    <w:rsid w:val="00674748"/>
    <w:rsid w:val="00696D4F"/>
    <w:rsid w:val="006A0B43"/>
    <w:rsid w:val="006A2728"/>
    <w:rsid w:val="006C08A0"/>
    <w:rsid w:val="006C09CC"/>
    <w:rsid w:val="006D3372"/>
    <w:rsid w:val="006D3788"/>
    <w:rsid w:val="006E0BB7"/>
    <w:rsid w:val="006E47F3"/>
    <w:rsid w:val="006E7194"/>
    <w:rsid w:val="006E7C3E"/>
    <w:rsid w:val="006F12DA"/>
    <w:rsid w:val="006F265F"/>
    <w:rsid w:val="006F439F"/>
    <w:rsid w:val="00701010"/>
    <w:rsid w:val="00702459"/>
    <w:rsid w:val="00703AB9"/>
    <w:rsid w:val="0073205E"/>
    <w:rsid w:val="007321BC"/>
    <w:rsid w:val="00740132"/>
    <w:rsid w:val="00745900"/>
    <w:rsid w:val="00751E49"/>
    <w:rsid w:val="00756052"/>
    <w:rsid w:val="00760E6D"/>
    <w:rsid w:val="00762252"/>
    <w:rsid w:val="007625E7"/>
    <w:rsid w:val="00770404"/>
    <w:rsid w:val="0077047F"/>
    <w:rsid w:val="007900AF"/>
    <w:rsid w:val="0079592D"/>
    <w:rsid w:val="00795D1A"/>
    <w:rsid w:val="007B525C"/>
    <w:rsid w:val="007C04C1"/>
    <w:rsid w:val="007D3CF2"/>
    <w:rsid w:val="007D78AC"/>
    <w:rsid w:val="007E7832"/>
    <w:rsid w:val="007E7927"/>
    <w:rsid w:val="007F552A"/>
    <w:rsid w:val="008102F2"/>
    <w:rsid w:val="00813E9C"/>
    <w:rsid w:val="00814F9C"/>
    <w:rsid w:val="00827404"/>
    <w:rsid w:val="00840772"/>
    <w:rsid w:val="00846130"/>
    <w:rsid w:val="0085268B"/>
    <w:rsid w:val="00853105"/>
    <w:rsid w:val="00854827"/>
    <w:rsid w:val="00857B40"/>
    <w:rsid w:val="0087446A"/>
    <w:rsid w:val="00880912"/>
    <w:rsid w:val="00885033"/>
    <w:rsid w:val="008863CC"/>
    <w:rsid w:val="00886A2C"/>
    <w:rsid w:val="00887B7E"/>
    <w:rsid w:val="00892EB9"/>
    <w:rsid w:val="00894E81"/>
    <w:rsid w:val="00897F06"/>
    <w:rsid w:val="008A0B21"/>
    <w:rsid w:val="008B0256"/>
    <w:rsid w:val="008B39BF"/>
    <w:rsid w:val="008C3794"/>
    <w:rsid w:val="008D480B"/>
    <w:rsid w:val="008E1381"/>
    <w:rsid w:val="008F6711"/>
    <w:rsid w:val="009012EB"/>
    <w:rsid w:val="00920E4D"/>
    <w:rsid w:val="00924299"/>
    <w:rsid w:val="009324D7"/>
    <w:rsid w:val="009355F6"/>
    <w:rsid w:val="00936324"/>
    <w:rsid w:val="00937AB8"/>
    <w:rsid w:val="009403F2"/>
    <w:rsid w:val="009509C8"/>
    <w:rsid w:val="00954F41"/>
    <w:rsid w:val="00960352"/>
    <w:rsid w:val="00967A45"/>
    <w:rsid w:val="00973155"/>
    <w:rsid w:val="009739E9"/>
    <w:rsid w:val="00975B00"/>
    <w:rsid w:val="00982C7F"/>
    <w:rsid w:val="00985BC0"/>
    <w:rsid w:val="00986450"/>
    <w:rsid w:val="009A656B"/>
    <w:rsid w:val="009B0F5A"/>
    <w:rsid w:val="009B15F0"/>
    <w:rsid w:val="009C6F9C"/>
    <w:rsid w:val="009D0DCE"/>
    <w:rsid w:val="009E175F"/>
    <w:rsid w:val="009F2E13"/>
    <w:rsid w:val="009F758C"/>
    <w:rsid w:val="00A130A8"/>
    <w:rsid w:val="00A1681C"/>
    <w:rsid w:val="00A2388C"/>
    <w:rsid w:val="00A24F01"/>
    <w:rsid w:val="00A5791F"/>
    <w:rsid w:val="00A64D27"/>
    <w:rsid w:val="00A67FB9"/>
    <w:rsid w:val="00A7306A"/>
    <w:rsid w:val="00A754B5"/>
    <w:rsid w:val="00A84FD9"/>
    <w:rsid w:val="00A86487"/>
    <w:rsid w:val="00A94978"/>
    <w:rsid w:val="00A96E2B"/>
    <w:rsid w:val="00AA0815"/>
    <w:rsid w:val="00AB09F3"/>
    <w:rsid w:val="00AC2AA4"/>
    <w:rsid w:val="00AE2329"/>
    <w:rsid w:val="00AF0CFE"/>
    <w:rsid w:val="00AF556C"/>
    <w:rsid w:val="00B00DDB"/>
    <w:rsid w:val="00B01592"/>
    <w:rsid w:val="00B05450"/>
    <w:rsid w:val="00B2350E"/>
    <w:rsid w:val="00B26FCB"/>
    <w:rsid w:val="00B3002B"/>
    <w:rsid w:val="00B43212"/>
    <w:rsid w:val="00B50A85"/>
    <w:rsid w:val="00B62616"/>
    <w:rsid w:val="00B64870"/>
    <w:rsid w:val="00B845EA"/>
    <w:rsid w:val="00B847FA"/>
    <w:rsid w:val="00B93AE6"/>
    <w:rsid w:val="00B94085"/>
    <w:rsid w:val="00BA11A2"/>
    <w:rsid w:val="00BA1BBC"/>
    <w:rsid w:val="00BA633B"/>
    <w:rsid w:val="00BB0B31"/>
    <w:rsid w:val="00BB1627"/>
    <w:rsid w:val="00BB67B6"/>
    <w:rsid w:val="00BD4A9B"/>
    <w:rsid w:val="00BE1319"/>
    <w:rsid w:val="00BE7C8D"/>
    <w:rsid w:val="00BF3AC2"/>
    <w:rsid w:val="00C1287C"/>
    <w:rsid w:val="00C14F3A"/>
    <w:rsid w:val="00C17436"/>
    <w:rsid w:val="00C1781D"/>
    <w:rsid w:val="00C20E7D"/>
    <w:rsid w:val="00C25162"/>
    <w:rsid w:val="00C35A67"/>
    <w:rsid w:val="00C5123E"/>
    <w:rsid w:val="00C51C7B"/>
    <w:rsid w:val="00C52260"/>
    <w:rsid w:val="00C5540A"/>
    <w:rsid w:val="00C5783D"/>
    <w:rsid w:val="00C659C1"/>
    <w:rsid w:val="00C67690"/>
    <w:rsid w:val="00C8256B"/>
    <w:rsid w:val="00C87957"/>
    <w:rsid w:val="00CA0532"/>
    <w:rsid w:val="00CA60E7"/>
    <w:rsid w:val="00CB100E"/>
    <w:rsid w:val="00CB46ED"/>
    <w:rsid w:val="00CB77B2"/>
    <w:rsid w:val="00CC05E2"/>
    <w:rsid w:val="00CC19EA"/>
    <w:rsid w:val="00CC1EF1"/>
    <w:rsid w:val="00CC3B38"/>
    <w:rsid w:val="00CC52BF"/>
    <w:rsid w:val="00CD0164"/>
    <w:rsid w:val="00CE3557"/>
    <w:rsid w:val="00CE3E6D"/>
    <w:rsid w:val="00CF33D0"/>
    <w:rsid w:val="00D02E2C"/>
    <w:rsid w:val="00D15487"/>
    <w:rsid w:val="00D17722"/>
    <w:rsid w:val="00D2323F"/>
    <w:rsid w:val="00D27A8A"/>
    <w:rsid w:val="00D30323"/>
    <w:rsid w:val="00D373E9"/>
    <w:rsid w:val="00D37C22"/>
    <w:rsid w:val="00D411A0"/>
    <w:rsid w:val="00D55103"/>
    <w:rsid w:val="00D55557"/>
    <w:rsid w:val="00D637B4"/>
    <w:rsid w:val="00D6532B"/>
    <w:rsid w:val="00D714C6"/>
    <w:rsid w:val="00D77629"/>
    <w:rsid w:val="00D85F38"/>
    <w:rsid w:val="00D85FD5"/>
    <w:rsid w:val="00DA762A"/>
    <w:rsid w:val="00DB3BAE"/>
    <w:rsid w:val="00DB6ED3"/>
    <w:rsid w:val="00DC1F88"/>
    <w:rsid w:val="00DC2CC1"/>
    <w:rsid w:val="00DD386F"/>
    <w:rsid w:val="00DF42E9"/>
    <w:rsid w:val="00E02A03"/>
    <w:rsid w:val="00E10C29"/>
    <w:rsid w:val="00E12CFF"/>
    <w:rsid w:val="00E256E4"/>
    <w:rsid w:val="00E365BF"/>
    <w:rsid w:val="00E64108"/>
    <w:rsid w:val="00E7105F"/>
    <w:rsid w:val="00E81C1A"/>
    <w:rsid w:val="00EA4336"/>
    <w:rsid w:val="00EA5174"/>
    <w:rsid w:val="00EB4780"/>
    <w:rsid w:val="00EB64FB"/>
    <w:rsid w:val="00EB7496"/>
    <w:rsid w:val="00EC67C7"/>
    <w:rsid w:val="00ED0CC8"/>
    <w:rsid w:val="00ED3108"/>
    <w:rsid w:val="00ED7FFE"/>
    <w:rsid w:val="00EE0187"/>
    <w:rsid w:val="00EE12E1"/>
    <w:rsid w:val="00EE384E"/>
    <w:rsid w:val="00F010C7"/>
    <w:rsid w:val="00F14668"/>
    <w:rsid w:val="00F158C4"/>
    <w:rsid w:val="00F201F6"/>
    <w:rsid w:val="00F2067A"/>
    <w:rsid w:val="00F25454"/>
    <w:rsid w:val="00F258D8"/>
    <w:rsid w:val="00F35607"/>
    <w:rsid w:val="00F579EE"/>
    <w:rsid w:val="00F628C1"/>
    <w:rsid w:val="00F704A5"/>
    <w:rsid w:val="00F848FC"/>
    <w:rsid w:val="00F90285"/>
    <w:rsid w:val="00F9176F"/>
    <w:rsid w:val="00F97DBD"/>
    <w:rsid w:val="00FA6B3F"/>
    <w:rsid w:val="00FD10FE"/>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D4A9B"/>
    <w:rPr>
      <w:b/>
      <w:bCs/>
    </w:rPr>
  </w:style>
  <w:style w:type="paragraph" w:styleId="NormalWeb">
    <w:name w:val="Normal (Web)"/>
    <w:basedOn w:val="Normal"/>
    <w:uiPriority w:val="99"/>
    <w:unhideWhenUsed/>
    <w:rsid w:val="00BD4A9B"/>
    <w:pPr>
      <w:spacing w:before="100" w:beforeAutospacing="1" w:after="100" w:afterAutospacing="1"/>
    </w:pPr>
    <w:rPr>
      <w:small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D4A9B"/>
    <w:rPr>
      <w:b/>
      <w:bCs/>
    </w:rPr>
  </w:style>
  <w:style w:type="paragraph" w:styleId="NormalWeb">
    <w:name w:val="Normal (Web)"/>
    <w:basedOn w:val="Normal"/>
    <w:uiPriority w:val="99"/>
    <w:unhideWhenUsed/>
    <w:rsid w:val="00BD4A9B"/>
    <w:pPr>
      <w:spacing w:before="100" w:beforeAutospacing="1" w:after="100" w:afterAutospacing="1"/>
    </w:pPr>
    <w:rPr>
      <w:small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573739783">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feds.com/fsafeds/index.asp" TargetMode="External"/><Relationship Id="rId13" Type="http://schemas.openxmlformats.org/officeDocument/2006/relationships/hyperlink" Target="http://www.opm.gov/retire/index.asp" TargetMode="External"/><Relationship Id="rId3" Type="http://schemas.openxmlformats.org/officeDocument/2006/relationships/styles" Target="styles.xml"/><Relationship Id="rId7" Type="http://schemas.openxmlformats.org/officeDocument/2006/relationships/hyperlink" Target="http://inghro.idaho.gov" TargetMode="External"/><Relationship Id="rId12" Type="http://schemas.openxmlformats.org/officeDocument/2006/relationships/hyperlink" Target="http://www.ltcf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insure/life/index.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oca/leave/index.asp" TargetMode="External"/><Relationship Id="rId4" Type="http://schemas.microsoft.com/office/2007/relationships/stylesWithEffects" Target="stylesWithEffects.xml"/><Relationship Id="rId9" Type="http://schemas.openxmlformats.org/officeDocument/2006/relationships/hyperlink" Target="http://www.opm.gov/insure/health/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AFDB-3226-44A0-BD92-86F1D420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11938</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1073041895N</cp:lastModifiedBy>
  <cp:revision>3</cp:revision>
  <cp:lastPrinted>2012-04-25T19:09:00Z</cp:lastPrinted>
  <dcterms:created xsi:type="dcterms:W3CDTF">2015-05-01T16:53:00Z</dcterms:created>
  <dcterms:modified xsi:type="dcterms:W3CDTF">2015-05-02T15:54:00Z</dcterms:modified>
</cp:coreProperties>
</file>